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6"/>
        <w:gridCol w:w="5616"/>
      </w:tblGrid>
      <w:tr w:rsidR="00934A9E" w:rsidRPr="00C55CAE" w14:paraId="2428EAD5" w14:textId="77777777" w:rsidTr="00AB3B57">
        <w:trPr>
          <w:trHeight w:val="1902"/>
        </w:trPr>
        <w:tc>
          <w:tcPr>
            <w:tcW w:w="3277" w:type="dxa"/>
          </w:tcPr>
          <w:p w14:paraId="10F7EEA8" w14:textId="77FD4A61" w:rsidR="00934A9E" w:rsidRPr="00C55CAE" w:rsidRDefault="00BC1EF8" w:rsidP="00552C37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noProof/>
                <w:sz w:val="26"/>
                <w:szCs w:val="26"/>
              </w:rPr>
              <w:drawing>
                <wp:inline distT="0" distB="0" distL="0" distR="0" wp14:anchorId="31D742B1" wp14:editId="66A34C71">
                  <wp:extent cx="2048806" cy="1434165"/>
                  <wp:effectExtent l="0" t="0" r="8890" b="0"/>
                  <wp:docPr id="1715865180" name="Image 1715865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246" t="28712" r="19958" b="11219"/>
                          <a:stretch/>
                        </pic:blipFill>
                        <pic:spPr bwMode="auto">
                          <a:xfrm>
                            <a:off x="0" y="0"/>
                            <a:ext cx="2053557" cy="1437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6" w:type="dxa"/>
          </w:tcPr>
          <w:p w14:paraId="128B4CFF" w14:textId="013FB840" w:rsidR="00734BB6" w:rsidRPr="00BC1EF8" w:rsidRDefault="00C466BB" w:rsidP="00734BB6">
            <w:pPr>
              <w:spacing w:before="120"/>
              <w:jc w:val="right"/>
              <w:rPr>
                <w:rFonts w:eastAsia="Times New Roman" w:cs="Times New Roman"/>
                <w:b/>
                <w:bCs/>
                <w:color w:val="8B92CE"/>
                <w:sz w:val="36"/>
                <w:szCs w:val="36"/>
                <w:lang w:eastAsia="fr-FR"/>
              </w:rPr>
            </w:pPr>
            <w:proofErr w:type="spellStart"/>
            <w:r w:rsidRPr="00BC1EF8">
              <w:rPr>
                <w:rFonts w:eastAsia="Times New Roman" w:cs="Times New Roman"/>
                <w:b/>
                <w:bCs/>
                <w:color w:val="8B92CE"/>
                <w:sz w:val="36"/>
                <w:szCs w:val="36"/>
                <w:lang w:eastAsia="fr-FR"/>
              </w:rPr>
              <w:t>Chef</w:t>
            </w:r>
            <w:r w:rsidR="006572EA" w:rsidRPr="00BC1EF8">
              <w:rPr>
                <w:rFonts w:eastAsia="Times New Roman" w:cs="Times New Roman"/>
                <w:b/>
                <w:bCs/>
                <w:color w:val="8B92CE"/>
                <w:sz w:val="36"/>
                <w:szCs w:val="36"/>
                <w:lang w:eastAsia="fr-FR"/>
              </w:rPr>
              <w:t>.fe</w:t>
            </w:r>
            <w:proofErr w:type="spellEnd"/>
            <w:r w:rsidRPr="00BC1EF8">
              <w:rPr>
                <w:rFonts w:eastAsia="Times New Roman" w:cs="Times New Roman"/>
                <w:b/>
                <w:bCs/>
                <w:color w:val="8B92CE"/>
                <w:sz w:val="36"/>
                <w:szCs w:val="36"/>
                <w:lang w:eastAsia="fr-FR"/>
              </w:rPr>
              <w:t xml:space="preserve"> de projet</w:t>
            </w:r>
            <w:r w:rsidR="002B557A">
              <w:rPr>
                <w:rFonts w:eastAsia="Times New Roman" w:cs="Times New Roman"/>
                <w:b/>
                <w:bCs/>
                <w:color w:val="8B92CE"/>
                <w:sz w:val="36"/>
                <w:szCs w:val="36"/>
                <w:lang w:eastAsia="fr-FR"/>
              </w:rPr>
              <w:t>s</w:t>
            </w:r>
            <w:r w:rsidRPr="00BC1EF8">
              <w:rPr>
                <w:rFonts w:eastAsia="Times New Roman" w:cs="Times New Roman"/>
                <w:b/>
                <w:bCs/>
                <w:color w:val="8B92CE"/>
                <w:sz w:val="36"/>
                <w:szCs w:val="36"/>
                <w:lang w:eastAsia="fr-FR"/>
              </w:rPr>
              <w:t xml:space="preserve"> </w:t>
            </w:r>
            <w:r w:rsidR="00562840" w:rsidRPr="00BC1EF8">
              <w:rPr>
                <w:rFonts w:eastAsia="Times New Roman" w:cs="Times New Roman"/>
                <w:b/>
                <w:bCs/>
                <w:color w:val="8B92CE"/>
                <w:sz w:val="36"/>
                <w:szCs w:val="36"/>
                <w:lang w:eastAsia="fr-FR"/>
              </w:rPr>
              <w:t xml:space="preserve">actions </w:t>
            </w:r>
            <w:r w:rsidR="7B645497" w:rsidRPr="00BC1EF8">
              <w:rPr>
                <w:rFonts w:eastAsia="Times New Roman" w:cs="Times New Roman"/>
                <w:b/>
                <w:bCs/>
                <w:color w:val="8B92CE"/>
                <w:sz w:val="36"/>
                <w:szCs w:val="36"/>
                <w:lang w:eastAsia="fr-FR"/>
              </w:rPr>
              <w:t>f</w:t>
            </w:r>
            <w:r w:rsidRPr="00BC1EF8">
              <w:rPr>
                <w:rFonts w:eastAsia="Times New Roman" w:cs="Times New Roman"/>
                <w:b/>
                <w:bCs/>
                <w:color w:val="8B92CE"/>
                <w:sz w:val="36"/>
                <w:szCs w:val="36"/>
                <w:lang w:eastAsia="fr-FR"/>
              </w:rPr>
              <w:t>onci</w:t>
            </w:r>
            <w:r w:rsidR="00562840" w:rsidRPr="00BC1EF8">
              <w:rPr>
                <w:rFonts w:eastAsia="Times New Roman" w:cs="Times New Roman"/>
                <w:b/>
                <w:bCs/>
                <w:color w:val="8B92CE"/>
                <w:sz w:val="36"/>
                <w:szCs w:val="36"/>
                <w:lang w:eastAsia="fr-FR"/>
              </w:rPr>
              <w:t>ères</w:t>
            </w:r>
          </w:p>
          <w:p w14:paraId="62DE2DCC" w14:textId="24B62178" w:rsidR="00C466BB" w:rsidRPr="00BC1EF8" w:rsidRDefault="00C466BB" w:rsidP="003A409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280847"/>
                <w:sz w:val="28"/>
                <w:szCs w:val="28"/>
                <w:lang w:eastAsia="fr-FR"/>
              </w:rPr>
            </w:pPr>
            <w:r w:rsidRPr="00BC1EF8">
              <w:rPr>
                <w:rFonts w:eastAsia="Times New Roman" w:cs="Times New Roman"/>
                <w:b/>
                <w:bCs/>
                <w:color w:val="280847"/>
                <w:sz w:val="28"/>
                <w:szCs w:val="28"/>
                <w:lang w:eastAsia="fr-FR"/>
              </w:rPr>
              <w:t>Pôle actions foncières</w:t>
            </w:r>
          </w:p>
          <w:p w14:paraId="05157B54" w14:textId="2843D614" w:rsidR="00934A9E" w:rsidRPr="002B0CF3" w:rsidRDefault="00734BB6" w:rsidP="003A4096">
            <w:pPr>
              <w:tabs>
                <w:tab w:val="left" w:pos="3967"/>
              </w:tabs>
              <w:spacing w:after="0" w:line="240" w:lineRule="auto"/>
              <w:jc w:val="right"/>
              <w:rPr>
                <w:color w:val="FA6600"/>
              </w:rPr>
            </w:pPr>
            <w:proofErr w:type="gramStart"/>
            <w:r w:rsidRPr="00BC1EF8">
              <w:rPr>
                <w:b/>
                <w:bCs/>
                <w:color w:val="280847"/>
              </w:rPr>
              <w:t>fiche</w:t>
            </w:r>
            <w:proofErr w:type="gramEnd"/>
            <w:r w:rsidRPr="00BC1EF8">
              <w:rPr>
                <w:b/>
                <w:bCs/>
                <w:color w:val="280847"/>
              </w:rPr>
              <w:t xml:space="preserve"> de poste - </w:t>
            </w:r>
            <w:r w:rsidR="00EC771F" w:rsidRPr="00BC1EF8">
              <w:rPr>
                <w:b/>
                <w:bCs/>
                <w:color w:val="280847"/>
              </w:rPr>
              <w:t>0</w:t>
            </w:r>
            <w:r w:rsidR="00D8514F">
              <w:rPr>
                <w:b/>
                <w:bCs/>
                <w:color w:val="280847"/>
              </w:rPr>
              <w:t>7</w:t>
            </w:r>
            <w:r w:rsidR="00934A9E" w:rsidRPr="00BC1EF8">
              <w:rPr>
                <w:b/>
                <w:bCs/>
                <w:color w:val="280847"/>
              </w:rPr>
              <w:t xml:space="preserve"> 202</w:t>
            </w:r>
            <w:r w:rsidR="00D8514F">
              <w:rPr>
                <w:b/>
                <w:bCs/>
                <w:color w:val="280847"/>
              </w:rPr>
              <w:t>6</w:t>
            </w:r>
          </w:p>
        </w:tc>
      </w:tr>
    </w:tbl>
    <w:p w14:paraId="50C5B263" w14:textId="21059523" w:rsidR="005B295B" w:rsidRPr="00BC1EF8" w:rsidRDefault="00EC771F" w:rsidP="527F40EE">
      <w:pPr>
        <w:pStyle w:val="Paragraphedeliste"/>
        <w:spacing w:before="120" w:after="0" w:line="240" w:lineRule="auto"/>
        <w:ind w:left="0"/>
        <w:jc w:val="right"/>
        <w:rPr>
          <w:rFonts w:asciiTheme="minorHAnsi" w:hAnsiTheme="minorHAnsi"/>
          <w:b/>
          <w:bCs/>
          <w:color w:val="280847"/>
          <w:sz w:val="36"/>
          <w:szCs w:val="36"/>
        </w:rPr>
      </w:pPr>
      <w:r w:rsidRPr="00BC1EF8">
        <w:rPr>
          <w:rFonts w:asciiTheme="minorHAnsi" w:hAnsiTheme="minorHAnsi"/>
          <w:b/>
          <w:bCs/>
          <w:color w:val="280847"/>
          <w:sz w:val="36"/>
          <w:szCs w:val="36"/>
        </w:rPr>
        <w:t>CDI</w:t>
      </w:r>
      <w:r w:rsidR="000263E6" w:rsidRPr="00BC1EF8">
        <w:rPr>
          <w:rFonts w:asciiTheme="minorHAnsi" w:hAnsiTheme="minorHAnsi"/>
          <w:b/>
          <w:bCs/>
          <w:color w:val="280847"/>
          <w:sz w:val="36"/>
          <w:szCs w:val="36"/>
        </w:rPr>
        <w:t xml:space="preserve"> </w:t>
      </w:r>
      <w:r w:rsidR="006B1461" w:rsidRPr="00BC1EF8">
        <w:rPr>
          <w:rFonts w:asciiTheme="minorHAnsi" w:hAnsiTheme="minorHAnsi"/>
          <w:b/>
          <w:bCs/>
          <w:color w:val="280847"/>
          <w:sz w:val="36"/>
          <w:szCs w:val="36"/>
        </w:rPr>
        <w:t xml:space="preserve">à pourvoir </w:t>
      </w:r>
      <w:r w:rsidR="006572EA" w:rsidRPr="00BC1EF8">
        <w:rPr>
          <w:rFonts w:asciiTheme="minorHAnsi" w:hAnsiTheme="minorHAnsi"/>
          <w:b/>
          <w:bCs/>
          <w:color w:val="280847"/>
          <w:sz w:val="36"/>
          <w:szCs w:val="36"/>
        </w:rPr>
        <w:t>à partir du</w:t>
      </w:r>
      <w:r w:rsidR="005F7254" w:rsidRPr="00BC1EF8">
        <w:rPr>
          <w:rFonts w:asciiTheme="minorHAnsi" w:hAnsiTheme="minorHAnsi"/>
          <w:b/>
          <w:bCs/>
          <w:color w:val="280847"/>
          <w:sz w:val="36"/>
          <w:szCs w:val="36"/>
        </w:rPr>
        <w:t xml:space="preserve"> 1</w:t>
      </w:r>
      <w:r w:rsidR="005F7254" w:rsidRPr="00BC1EF8">
        <w:rPr>
          <w:rFonts w:asciiTheme="minorHAnsi" w:hAnsiTheme="minorHAnsi"/>
          <w:b/>
          <w:bCs/>
          <w:color w:val="280847"/>
          <w:sz w:val="36"/>
          <w:szCs w:val="36"/>
          <w:vertAlign w:val="superscript"/>
        </w:rPr>
        <w:t>er</w:t>
      </w:r>
      <w:r w:rsidR="005F7254" w:rsidRPr="00BC1EF8">
        <w:rPr>
          <w:rFonts w:asciiTheme="minorHAnsi" w:hAnsiTheme="minorHAnsi"/>
          <w:b/>
          <w:bCs/>
          <w:color w:val="280847"/>
          <w:sz w:val="36"/>
          <w:szCs w:val="36"/>
        </w:rPr>
        <w:t xml:space="preserve"> septembre 202</w:t>
      </w:r>
      <w:r w:rsidR="00D8514F">
        <w:rPr>
          <w:rFonts w:asciiTheme="minorHAnsi" w:hAnsiTheme="minorHAnsi"/>
          <w:b/>
          <w:bCs/>
          <w:color w:val="280847"/>
          <w:sz w:val="36"/>
          <w:szCs w:val="36"/>
        </w:rPr>
        <w:t>6</w:t>
      </w:r>
    </w:p>
    <w:p w14:paraId="05BF6591" w14:textId="77777777" w:rsidR="000263E6" w:rsidRDefault="000263E6" w:rsidP="00AC36B9">
      <w:pPr>
        <w:pStyle w:val="Paragraphedeliste"/>
        <w:spacing w:before="120" w:after="0" w:line="240" w:lineRule="auto"/>
        <w:ind w:left="0"/>
        <w:contextualSpacing w:val="0"/>
        <w:jc w:val="both"/>
        <w:rPr>
          <w:rFonts w:ascii="PT Sans" w:hAnsi="PT Sans"/>
          <w:szCs w:val="21"/>
        </w:rPr>
      </w:pPr>
    </w:p>
    <w:p w14:paraId="1FBB698B" w14:textId="16925F5A" w:rsidR="00184F69" w:rsidRPr="002D3DD3" w:rsidRDefault="002D3DD3" w:rsidP="002D3DD3">
      <w:pPr>
        <w:pStyle w:val="Titre1"/>
      </w:pPr>
      <w:r w:rsidRPr="002D3DD3">
        <w:t>Présentation de la structure</w:t>
      </w:r>
    </w:p>
    <w:p w14:paraId="4817F57B" w14:textId="471C7444" w:rsidR="00093F27" w:rsidRPr="003A5EC4" w:rsidRDefault="00093F27" w:rsidP="002D3DD3">
      <w:pPr>
        <w:pStyle w:val="Paragraphedeliste"/>
        <w:spacing w:after="0" w:line="240" w:lineRule="auto"/>
        <w:ind w:left="0"/>
        <w:jc w:val="both"/>
        <w:rPr>
          <w:rFonts w:ascii="PT Sans" w:hAnsi="PT Sans"/>
          <w:color w:val="280847"/>
        </w:rPr>
      </w:pPr>
      <w:r w:rsidRPr="003A5EC4">
        <w:rPr>
          <w:rFonts w:ascii="PT Sans" w:hAnsi="PT Sans"/>
          <w:color w:val="280847"/>
        </w:rPr>
        <w:t>L’</w:t>
      </w:r>
      <w:r w:rsidR="00FA124F" w:rsidRPr="003A5EC4">
        <w:rPr>
          <w:rFonts w:ascii="PT Sans" w:hAnsi="PT Sans"/>
          <w:b/>
          <w:bCs/>
          <w:color w:val="280847"/>
        </w:rPr>
        <w:t>E</w:t>
      </w:r>
      <w:r w:rsidRPr="003A5EC4">
        <w:rPr>
          <w:rFonts w:ascii="PT Sans" w:hAnsi="PT Sans"/>
          <w:b/>
          <w:bCs/>
          <w:color w:val="280847"/>
        </w:rPr>
        <w:t xml:space="preserve">tablissement </w:t>
      </w:r>
      <w:r w:rsidR="00FA124F" w:rsidRPr="003A5EC4">
        <w:rPr>
          <w:rFonts w:ascii="PT Sans" w:hAnsi="PT Sans"/>
          <w:b/>
          <w:bCs/>
          <w:color w:val="280847"/>
        </w:rPr>
        <w:t>P</w:t>
      </w:r>
      <w:r w:rsidRPr="003A5EC4">
        <w:rPr>
          <w:rFonts w:ascii="PT Sans" w:hAnsi="PT Sans"/>
          <w:b/>
          <w:bCs/>
          <w:color w:val="280847"/>
        </w:rPr>
        <w:t xml:space="preserve">ublic </w:t>
      </w:r>
      <w:r w:rsidR="00FA124F" w:rsidRPr="003A5EC4">
        <w:rPr>
          <w:rFonts w:ascii="PT Sans" w:hAnsi="PT Sans"/>
          <w:b/>
          <w:bCs/>
          <w:color w:val="280847"/>
        </w:rPr>
        <w:t>F</w:t>
      </w:r>
      <w:r w:rsidRPr="003A5EC4">
        <w:rPr>
          <w:rFonts w:ascii="PT Sans" w:hAnsi="PT Sans"/>
          <w:b/>
          <w:bCs/>
          <w:color w:val="280847"/>
        </w:rPr>
        <w:t xml:space="preserve">oncier </w:t>
      </w:r>
      <w:r w:rsidR="00FA124F" w:rsidRPr="003A5EC4">
        <w:rPr>
          <w:rFonts w:ascii="PT Sans" w:hAnsi="PT Sans"/>
          <w:b/>
          <w:bCs/>
          <w:color w:val="280847"/>
        </w:rPr>
        <w:t>L</w:t>
      </w:r>
      <w:r w:rsidRPr="003A5EC4">
        <w:rPr>
          <w:rFonts w:ascii="PT Sans" w:hAnsi="PT Sans"/>
          <w:b/>
          <w:bCs/>
          <w:color w:val="280847"/>
        </w:rPr>
        <w:t>ocal du Dauphiné</w:t>
      </w:r>
      <w:r w:rsidR="00FA124F" w:rsidRPr="003A5EC4">
        <w:rPr>
          <w:rFonts w:ascii="PT Sans" w:hAnsi="PT Sans"/>
          <w:b/>
          <w:bCs/>
          <w:color w:val="280847"/>
        </w:rPr>
        <w:t xml:space="preserve"> (epfl)</w:t>
      </w:r>
      <w:r w:rsidRPr="003A5EC4">
        <w:rPr>
          <w:rFonts w:ascii="PT Sans" w:hAnsi="PT Sans"/>
          <w:color w:val="280847"/>
        </w:rPr>
        <w:t xml:space="preserve"> est un acteur incontournable du développement foncier des collectivités et se positionne comme partenaire privilégié. A la fois dans son rôle de portage, de conseil mais aussi d’ingénierie, il peut se révéler comme un précieux outil de développement des stratégies foncières. </w:t>
      </w:r>
    </w:p>
    <w:p w14:paraId="674D53B0" w14:textId="77777777" w:rsidR="00CD3FC3" w:rsidRPr="003A5EC4" w:rsidRDefault="00093F27" w:rsidP="002D3DD3">
      <w:pPr>
        <w:pStyle w:val="Paragraphedeliste"/>
        <w:spacing w:after="0" w:line="240" w:lineRule="auto"/>
        <w:ind w:left="0"/>
        <w:jc w:val="both"/>
        <w:rPr>
          <w:rFonts w:ascii="PT Sans" w:hAnsi="PT Sans"/>
          <w:color w:val="280847"/>
        </w:rPr>
      </w:pPr>
      <w:r w:rsidRPr="003A5EC4">
        <w:rPr>
          <w:rFonts w:ascii="PT Sans" w:hAnsi="PT Sans"/>
          <w:color w:val="280847"/>
        </w:rPr>
        <w:t xml:space="preserve">Sa structure indépendante s’articule autour d’une équipe resserrée d’une vingtaine de personnes et s’emploie à un fonctionnement en mode projet. Les services sont décloisonnés et travaillent en transversalité avec l’objectif d’interagir et de promouvoir une bonne agilité. </w:t>
      </w:r>
    </w:p>
    <w:p w14:paraId="0A107A1A" w14:textId="77777777" w:rsidR="00154FBE" w:rsidRPr="003A5EC4" w:rsidRDefault="00154FBE" w:rsidP="002D3DD3">
      <w:pPr>
        <w:pStyle w:val="Paragraphedeliste"/>
        <w:spacing w:after="0" w:line="240" w:lineRule="auto"/>
        <w:ind w:left="0"/>
        <w:jc w:val="both"/>
        <w:rPr>
          <w:rFonts w:ascii="PT Sans" w:hAnsi="PT Sans"/>
          <w:color w:val="280847"/>
        </w:rPr>
      </w:pPr>
    </w:p>
    <w:p w14:paraId="5A314819" w14:textId="7E1BC2E3" w:rsidR="00093F27" w:rsidRPr="003A5EC4" w:rsidRDefault="00093F27" w:rsidP="002D3DD3">
      <w:pPr>
        <w:pStyle w:val="Paragraphedeliste"/>
        <w:spacing w:after="0" w:line="240" w:lineRule="auto"/>
        <w:ind w:left="0"/>
        <w:jc w:val="both"/>
        <w:rPr>
          <w:rFonts w:ascii="PT Sans" w:hAnsi="PT Sans"/>
          <w:color w:val="280847"/>
        </w:rPr>
      </w:pPr>
      <w:r w:rsidRPr="003A5EC4">
        <w:rPr>
          <w:rFonts w:ascii="PT Sans" w:hAnsi="PT Sans"/>
          <w:color w:val="280847"/>
        </w:rPr>
        <w:t xml:space="preserve">Intégrer </w:t>
      </w:r>
      <w:proofErr w:type="spellStart"/>
      <w:r w:rsidRPr="003A5EC4">
        <w:rPr>
          <w:rFonts w:ascii="PT Sans" w:hAnsi="PT Sans"/>
          <w:color w:val="280847"/>
        </w:rPr>
        <w:t>l’</w:t>
      </w:r>
      <w:r w:rsidR="00FA124F" w:rsidRPr="003A5EC4">
        <w:rPr>
          <w:rFonts w:ascii="PT Sans" w:hAnsi="PT Sans"/>
          <w:color w:val="280847"/>
        </w:rPr>
        <w:t>epfl</w:t>
      </w:r>
      <w:proofErr w:type="spellEnd"/>
      <w:r w:rsidRPr="003A5EC4">
        <w:rPr>
          <w:rFonts w:ascii="PT Sans" w:hAnsi="PT Sans"/>
          <w:color w:val="280847"/>
        </w:rPr>
        <w:t xml:space="preserve">, c’est devenir un collaborateur impliqué et proche des projets et du terrain. </w:t>
      </w:r>
      <w:r w:rsidR="00562840" w:rsidRPr="003A5EC4">
        <w:rPr>
          <w:rFonts w:ascii="PT Sans" w:hAnsi="PT Sans"/>
          <w:color w:val="280847"/>
        </w:rPr>
        <w:t>Membre du</w:t>
      </w:r>
      <w:r w:rsidRPr="003A5EC4">
        <w:rPr>
          <w:rFonts w:ascii="PT Sans" w:hAnsi="PT Sans"/>
          <w:color w:val="280847"/>
        </w:rPr>
        <w:t xml:space="preserve"> pôle d’actions foncières, vous aurez pour mission principale de proposer et de contribuer à la mise en œuvre des stratégies d’actions foncières auprès des collectivités afin de mettre en œuvre leur politique d’aménagement</w:t>
      </w:r>
      <w:r w:rsidR="00562840" w:rsidRPr="003A5EC4">
        <w:rPr>
          <w:rFonts w:ascii="PT Sans" w:hAnsi="PT Sans"/>
          <w:color w:val="280847"/>
        </w:rPr>
        <w:t xml:space="preserve">, ainsi que de valoriser le foncier acquis. </w:t>
      </w:r>
    </w:p>
    <w:p w14:paraId="67136EA8" w14:textId="77777777" w:rsidR="003C402B" w:rsidRPr="003A5EC4" w:rsidRDefault="003C402B" w:rsidP="002D3DD3">
      <w:pPr>
        <w:pStyle w:val="Paragraphedeliste"/>
        <w:spacing w:after="0" w:line="240" w:lineRule="auto"/>
        <w:ind w:left="0"/>
        <w:jc w:val="both"/>
        <w:rPr>
          <w:rFonts w:ascii="PT Sans" w:hAnsi="PT Sans"/>
          <w:color w:val="280847"/>
        </w:rPr>
      </w:pPr>
    </w:p>
    <w:p w14:paraId="5310DA8E" w14:textId="6171D55E" w:rsidR="00835642" w:rsidRPr="003A5EC4" w:rsidRDefault="003B11D5" w:rsidP="002D3DD3">
      <w:pPr>
        <w:pStyle w:val="Paragraphedeliste"/>
        <w:spacing w:after="0" w:line="240" w:lineRule="auto"/>
        <w:ind w:left="0"/>
        <w:jc w:val="both"/>
        <w:rPr>
          <w:rFonts w:ascii="PT Sans" w:hAnsi="PT Sans"/>
          <w:color w:val="280847"/>
        </w:rPr>
      </w:pPr>
      <w:r w:rsidRPr="003A5EC4">
        <w:rPr>
          <w:rFonts w:ascii="PT Sans" w:hAnsi="PT Sans"/>
          <w:color w:val="280847"/>
        </w:rPr>
        <w:t>Le si</w:t>
      </w:r>
      <w:r w:rsidR="007B7E55" w:rsidRPr="003A5EC4">
        <w:rPr>
          <w:rFonts w:ascii="PT Sans" w:hAnsi="PT Sans"/>
          <w:color w:val="280847"/>
        </w:rPr>
        <w:t>è</w:t>
      </w:r>
      <w:r w:rsidR="00835642" w:rsidRPr="003A5EC4">
        <w:rPr>
          <w:rFonts w:ascii="PT Sans" w:hAnsi="PT Sans"/>
          <w:color w:val="280847"/>
        </w:rPr>
        <w:t xml:space="preserve">ge de </w:t>
      </w:r>
      <w:proofErr w:type="spellStart"/>
      <w:r w:rsidR="00835642" w:rsidRPr="003A5EC4">
        <w:rPr>
          <w:rFonts w:ascii="PT Sans" w:hAnsi="PT Sans"/>
          <w:color w:val="280847"/>
        </w:rPr>
        <w:t>l’epfl</w:t>
      </w:r>
      <w:proofErr w:type="spellEnd"/>
      <w:r w:rsidR="00835642" w:rsidRPr="003A5EC4">
        <w:rPr>
          <w:rFonts w:ascii="PT Sans" w:hAnsi="PT Sans"/>
          <w:color w:val="280847"/>
        </w:rPr>
        <w:t xml:space="preserve"> du Dauphiné</w:t>
      </w:r>
      <w:r w:rsidR="00EF049D" w:rsidRPr="003A5EC4">
        <w:rPr>
          <w:rFonts w:ascii="PT Sans" w:hAnsi="PT Sans"/>
          <w:color w:val="280847"/>
        </w:rPr>
        <w:t xml:space="preserve"> si situe dans</w:t>
      </w:r>
      <w:r w:rsidR="00835642" w:rsidRPr="003A5EC4">
        <w:rPr>
          <w:rFonts w:ascii="PT Sans" w:hAnsi="PT Sans"/>
          <w:color w:val="280847"/>
        </w:rPr>
        <w:t xml:space="preserve"> la grande Région Grenobloise</w:t>
      </w:r>
      <w:r w:rsidR="008108F9" w:rsidRPr="003A5EC4">
        <w:rPr>
          <w:rFonts w:ascii="PT Sans" w:hAnsi="PT Sans"/>
          <w:color w:val="280847"/>
        </w:rPr>
        <w:t>, nichée au cœur des Alpes</w:t>
      </w:r>
      <w:r w:rsidR="003E0600" w:rsidRPr="003A5EC4">
        <w:rPr>
          <w:rFonts w:ascii="PT Sans" w:hAnsi="PT Sans"/>
          <w:color w:val="280847"/>
        </w:rPr>
        <w:t>,</w:t>
      </w:r>
      <w:r w:rsidR="00835642" w:rsidRPr="003A5EC4">
        <w:rPr>
          <w:rFonts w:ascii="PT Sans" w:hAnsi="PT Sans"/>
          <w:color w:val="280847"/>
        </w:rPr>
        <w:t xml:space="preserve"> joui</w:t>
      </w:r>
      <w:r w:rsidR="003E0600" w:rsidRPr="003A5EC4">
        <w:rPr>
          <w:rFonts w:ascii="PT Sans" w:hAnsi="PT Sans"/>
          <w:color w:val="280847"/>
        </w:rPr>
        <w:t>ssant</w:t>
      </w:r>
      <w:r w:rsidR="00835642" w:rsidRPr="003A5EC4">
        <w:rPr>
          <w:rFonts w:ascii="PT Sans" w:hAnsi="PT Sans"/>
          <w:color w:val="280847"/>
        </w:rPr>
        <w:t xml:space="preserve"> d’une situation géographique incroyable et permet</w:t>
      </w:r>
      <w:r w:rsidR="003E0600" w:rsidRPr="003A5EC4">
        <w:rPr>
          <w:rFonts w:ascii="PT Sans" w:hAnsi="PT Sans"/>
          <w:color w:val="280847"/>
        </w:rPr>
        <w:t>tant</w:t>
      </w:r>
      <w:r w:rsidR="00835642" w:rsidRPr="003A5EC4">
        <w:rPr>
          <w:rFonts w:ascii="PT Sans" w:hAnsi="PT Sans"/>
          <w:color w:val="280847"/>
        </w:rPr>
        <w:t xml:space="preserve"> de bénéficier d’un cadre de vie exceptionnel. </w:t>
      </w:r>
    </w:p>
    <w:p w14:paraId="0660BBF9" w14:textId="77777777" w:rsidR="00093F27" w:rsidRPr="003A5EC4" w:rsidRDefault="00093F27" w:rsidP="00AC36B9">
      <w:pPr>
        <w:pStyle w:val="Paragraphedeliste"/>
        <w:spacing w:before="120" w:after="0" w:line="240" w:lineRule="auto"/>
        <w:ind w:left="0"/>
        <w:contextualSpacing w:val="0"/>
        <w:jc w:val="both"/>
        <w:rPr>
          <w:rFonts w:ascii="PT Sans" w:hAnsi="PT Sans"/>
          <w:color w:val="280847"/>
        </w:rPr>
      </w:pPr>
    </w:p>
    <w:p w14:paraId="6C715BD0" w14:textId="5EB97655" w:rsidR="000114F2" w:rsidRPr="003A5EC4" w:rsidRDefault="002D3DD3" w:rsidP="002D3DD3">
      <w:pPr>
        <w:pStyle w:val="Titre1"/>
        <w:rPr>
          <w:rStyle w:val="lev"/>
          <w:b/>
          <w:bCs/>
          <w:color w:val="280847"/>
          <w:sz w:val="24"/>
          <w:szCs w:val="24"/>
        </w:rPr>
      </w:pPr>
      <w:r>
        <w:t>Présentation du poste</w:t>
      </w:r>
    </w:p>
    <w:p w14:paraId="59747EF5" w14:textId="57021B64" w:rsidR="00BF60A6" w:rsidRPr="003A5EC4" w:rsidRDefault="00BF60A6" w:rsidP="002D3DD3">
      <w:pPr>
        <w:spacing w:after="0" w:line="240" w:lineRule="auto"/>
        <w:jc w:val="both"/>
        <w:rPr>
          <w:rFonts w:ascii="PT Sans" w:eastAsia="Times New Roman" w:hAnsi="PT Sans" w:cstheme="minorHAnsi"/>
          <w:color w:val="280847"/>
          <w:lang w:eastAsia="fr-FR"/>
        </w:rPr>
      </w:pPr>
      <w:r w:rsidRPr="003A5EC4">
        <w:rPr>
          <w:rFonts w:ascii="PT Sans" w:eastAsia="Times New Roman" w:hAnsi="PT Sans" w:cstheme="minorHAnsi"/>
          <w:color w:val="280847"/>
          <w:lang w:eastAsia="fr-FR"/>
        </w:rPr>
        <w:t xml:space="preserve">Sous la direction et en collaboration avec la Directrice du pôle d’actions foncières, vous </w:t>
      </w:r>
      <w:r w:rsidR="00070006" w:rsidRPr="003A5EC4">
        <w:rPr>
          <w:rFonts w:ascii="PT Sans" w:hAnsi="PT Sans"/>
          <w:color w:val="280847"/>
        </w:rPr>
        <w:t>g</w:t>
      </w:r>
      <w:r w:rsidR="00A156B6" w:rsidRPr="003A5EC4">
        <w:rPr>
          <w:rFonts w:ascii="PT Sans" w:hAnsi="PT Sans"/>
          <w:color w:val="280847"/>
        </w:rPr>
        <w:t>è</w:t>
      </w:r>
      <w:r w:rsidR="00070006" w:rsidRPr="003A5EC4">
        <w:rPr>
          <w:rFonts w:ascii="PT Sans" w:hAnsi="PT Sans"/>
          <w:color w:val="280847"/>
        </w:rPr>
        <w:t>rerez en autonomie un portefeuille d’opérations, notamment sur le territoire de Grenoble-Alpes Métropole</w:t>
      </w:r>
      <w:r w:rsidR="00780282">
        <w:rPr>
          <w:rFonts w:ascii="PT Sans" w:hAnsi="PT Sans"/>
          <w:color w:val="280847"/>
        </w:rPr>
        <w:t xml:space="preserve"> et St Marcellin Vercors Isère Communauté</w:t>
      </w:r>
      <w:r w:rsidR="00070006" w:rsidRPr="003A5EC4">
        <w:rPr>
          <w:rFonts w:ascii="PT Sans" w:hAnsi="PT Sans"/>
          <w:color w:val="280847"/>
        </w:rPr>
        <w:t xml:space="preserve">. Pour ce faire, vous </w:t>
      </w:r>
      <w:r w:rsidRPr="003A5EC4">
        <w:rPr>
          <w:rFonts w:ascii="PT Sans" w:eastAsia="Times New Roman" w:hAnsi="PT Sans" w:cstheme="minorHAnsi"/>
          <w:color w:val="280847"/>
          <w:lang w:eastAsia="fr-FR"/>
        </w:rPr>
        <w:t xml:space="preserve">serez en charge </w:t>
      </w:r>
      <w:r w:rsidR="0079198F" w:rsidRPr="003A5EC4">
        <w:rPr>
          <w:rFonts w:ascii="PT Sans" w:eastAsia="Times New Roman" w:hAnsi="PT Sans" w:cstheme="minorHAnsi"/>
          <w:color w:val="280847"/>
          <w:lang w:eastAsia="fr-FR"/>
        </w:rPr>
        <w:t>de :</w:t>
      </w:r>
      <w:r w:rsidR="00562840" w:rsidRPr="003A5EC4">
        <w:rPr>
          <w:rFonts w:ascii="PT Sans" w:eastAsia="Times New Roman" w:hAnsi="PT Sans" w:cstheme="minorHAnsi"/>
          <w:color w:val="280847"/>
          <w:lang w:eastAsia="fr-FR"/>
        </w:rPr>
        <w:t xml:space="preserve"> </w:t>
      </w:r>
    </w:p>
    <w:p w14:paraId="6B64B066" w14:textId="77777777" w:rsidR="00070006" w:rsidRPr="003A5EC4" w:rsidRDefault="00562840" w:rsidP="000C2A0A">
      <w:pPr>
        <w:pStyle w:val="Paragraphedeliste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PT Sans" w:hAnsi="PT Sans"/>
          <w:color w:val="280847"/>
        </w:rPr>
      </w:pPr>
      <w:r w:rsidRPr="003A5EC4">
        <w:rPr>
          <w:rFonts w:ascii="PT Sans" w:hAnsi="PT Sans"/>
          <w:color w:val="280847"/>
        </w:rPr>
        <w:t xml:space="preserve">Déployer </w:t>
      </w:r>
      <w:r w:rsidR="00BF60A6" w:rsidRPr="003A5EC4">
        <w:rPr>
          <w:rFonts w:ascii="PT Sans" w:hAnsi="PT Sans"/>
          <w:color w:val="280847"/>
        </w:rPr>
        <w:t>l’offre de services de l’epfl en proposant aux collectivités des stratégies d’actions foncières permettant de répondre à leurs politiques d’aménagement, en complémentarité des autres acteurs de l’ingénierie publique notamment,</w:t>
      </w:r>
    </w:p>
    <w:p w14:paraId="24C5ACA1" w14:textId="404C0486" w:rsidR="00724F7B" w:rsidRPr="003A5EC4" w:rsidRDefault="00724F7B" w:rsidP="000C2A0A">
      <w:pPr>
        <w:pStyle w:val="Paragraphedeliste"/>
        <w:numPr>
          <w:ilvl w:val="0"/>
          <w:numId w:val="13"/>
        </w:numPr>
        <w:spacing w:after="0" w:line="240" w:lineRule="auto"/>
        <w:jc w:val="both"/>
        <w:rPr>
          <w:rFonts w:ascii="PT Sans" w:hAnsi="PT Sans"/>
          <w:color w:val="280847"/>
        </w:rPr>
      </w:pPr>
      <w:r w:rsidRPr="003A5EC4">
        <w:rPr>
          <w:rFonts w:ascii="PT Sans" w:hAnsi="PT Sans"/>
          <w:color w:val="280847"/>
        </w:rPr>
        <w:t>Animer un partenariat de proximité avec les élus et techniciens d</w:t>
      </w:r>
      <w:r w:rsidR="007217E4">
        <w:rPr>
          <w:rFonts w:ascii="PT Sans" w:hAnsi="PT Sans"/>
          <w:color w:val="280847"/>
        </w:rPr>
        <w:t>es collectivités du</w:t>
      </w:r>
      <w:r w:rsidRPr="003A5EC4">
        <w:rPr>
          <w:rFonts w:ascii="PT Sans" w:hAnsi="PT Sans"/>
          <w:color w:val="280847"/>
        </w:rPr>
        <w:t xml:space="preserve"> territoire </w:t>
      </w:r>
      <w:r w:rsidR="00F91700" w:rsidRPr="003A5EC4">
        <w:rPr>
          <w:rFonts w:ascii="PT Sans" w:hAnsi="PT Sans"/>
          <w:color w:val="280847"/>
        </w:rPr>
        <w:t>(EPCI et communes)</w:t>
      </w:r>
      <w:r w:rsidRPr="003A5EC4">
        <w:rPr>
          <w:rFonts w:ascii="PT Sans" w:hAnsi="PT Sans"/>
          <w:color w:val="280847"/>
        </w:rPr>
        <w:t xml:space="preserve"> : point</w:t>
      </w:r>
      <w:r w:rsidR="00EB2FE4" w:rsidRPr="003A5EC4">
        <w:rPr>
          <w:rFonts w:ascii="PT Sans" w:hAnsi="PT Sans"/>
          <w:color w:val="280847"/>
        </w:rPr>
        <w:t>s</w:t>
      </w:r>
      <w:r w:rsidRPr="003A5EC4">
        <w:rPr>
          <w:rFonts w:ascii="PT Sans" w:hAnsi="PT Sans"/>
          <w:color w:val="280847"/>
        </w:rPr>
        <w:t xml:space="preserve"> mensuel</w:t>
      </w:r>
      <w:r w:rsidR="00EB2FE4" w:rsidRPr="003A5EC4">
        <w:rPr>
          <w:rFonts w:ascii="PT Sans" w:hAnsi="PT Sans"/>
          <w:color w:val="280847"/>
        </w:rPr>
        <w:t>s</w:t>
      </w:r>
      <w:r w:rsidRPr="003A5EC4">
        <w:rPr>
          <w:rFonts w:ascii="PT Sans" w:hAnsi="PT Sans"/>
          <w:color w:val="280847"/>
        </w:rPr>
        <w:t>, participation à des instances politiques sur le territoire, bilan annuel en copil, présentation de dossiers en CA</w:t>
      </w:r>
      <w:r w:rsidR="00F91700" w:rsidRPr="003A5EC4">
        <w:rPr>
          <w:rFonts w:ascii="PT Sans" w:hAnsi="PT Sans"/>
          <w:color w:val="280847"/>
        </w:rPr>
        <w:t>…</w:t>
      </w:r>
      <w:r w:rsidR="00257226" w:rsidRPr="003A5EC4">
        <w:rPr>
          <w:rFonts w:ascii="PT Sans" w:hAnsi="PT Sans"/>
          <w:color w:val="280847"/>
        </w:rPr>
        <w:t>,</w:t>
      </w:r>
    </w:p>
    <w:p w14:paraId="2FCB4992" w14:textId="3147F138" w:rsidR="00724F7B" w:rsidRPr="003A5EC4" w:rsidRDefault="00F91700" w:rsidP="000C2A0A">
      <w:pPr>
        <w:pStyle w:val="Paragraphedeliste"/>
        <w:numPr>
          <w:ilvl w:val="0"/>
          <w:numId w:val="13"/>
        </w:numPr>
        <w:spacing w:after="0" w:line="240" w:lineRule="auto"/>
        <w:jc w:val="both"/>
        <w:rPr>
          <w:rFonts w:ascii="PT Sans" w:hAnsi="PT Sans"/>
          <w:color w:val="280847"/>
        </w:rPr>
      </w:pPr>
      <w:r w:rsidRPr="003A5EC4">
        <w:rPr>
          <w:rFonts w:ascii="PT Sans" w:hAnsi="PT Sans"/>
          <w:color w:val="280847"/>
        </w:rPr>
        <w:t>Assurer une v</w:t>
      </w:r>
      <w:r w:rsidR="00724F7B" w:rsidRPr="003A5EC4">
        <w:rPr>
          <w:rFonts w:ascii="PT Sans" w:hAnsi="PT Sans"/>
          <w:color w:val="280847"/>
        </w:rPr>
        <w:t>eille sur l</w:t>
      </w:r>
      <w:r w:rsidRPr="003A5EC4">
        <w:rPr>
          <w:rFonts w:ascii="PT Sans" w:hAnsi="PT Sans"/>
          <w:color w:val="280847"/>
        </w:rPr>
        <w:t xml:space="preserve">es enjeux des politiques publiques du territoire de référence, </w:t>
      </w:r>
    </w:p>
    <w:p w14:paraId="71702832" w14:textId="576A9B0E" w:rsidR="00BF60A6" w:rsidRPr="003A5EC4" w:rsidRDefault="00070006" w:rsidP="000C2A0A">
      <w:pPr>
        <w:pStyle w:val="Paragraphedeliste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PT Sans" w:hAnsi="PT Sans"/>
          <w:color w:val="280847"/>
        </w:rPr>
      </w:pPr>
      <w:r w:rsidRPr="003A5EC4">
        <w:rPr>
          <w:rFonts w:ascii="PT Sans" w:hAnsi="PT Sans"/>
          <w:color w:val="280847"/>
        </w:rPr>
        <w:t>C</w:t>
      </w:r>
      <w:r w:rsidR="00BF60A6" w:rsidRPr="003A5EC4">
        <w:rPr>
          <w:rFonts w:ascii="PT Sans" w:hAnsi="PT Sans"/>
          <w:color w:val="280847"/>
        </w:rPr>
        <w:t>onseill</w:t>
      </w:r>
      <w:r w:rsidR="00E41EA6" w:rsidRPr="003A5EC4">
        <w:rPr>
          <w:rFonts w:ascii="PT Sans" w:hAnsi="PT Sans"/>
          <w:color w:val="280847"/>
        </w:rPr>
        <w:t>er</w:t>
      </w:r>
      <w:r w:rsidR="00BF60A6" w:rsidRPr="003A5EC4">
        <w:rPr>
          <w:rFonts w:ascii="PT Sans" w:hAnsi="PT Sans"/>
          <w:color w:val="280847"/>
        </w:rPr>
        <w:t xml:space="preserve"> les collectivités sur les outils et procédures les plus adaptés à la mise en œuvre des projets envisagés,</w:t>
      </w:r>
    </w:p>
    <w:p w14:paraId="0EA9E385" w14:textId="77777777" w:rsidR="001706A7" w:rsidRPr="003A5EC4" w:rsidRDefault="00070006" w:rsidP="000C2A0A">
      <w:pPr>
        <w:pStyle w:val="Paragraphedeliste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PT Sans" w:hAnsi="PT Sans"/>
          <w:color w:val="280847"/>
        </w:rPr>
      </w:pPr>
      <w:r w:rsidRPr="003A5EC4">
        <w:rPr>
          <w:rFonts w:ascii="PT Sans" w:hAnsi="PT Sans"/>
          <w:color w:val="280847"/>
        </w:rPr>
        <w:t>P</w:t>
      </w:r>
      <w:r w:rsidR="00BF60A6" w:rsidRPr="003A5EC4">
        <w:rPr>
          <w:rFonts w:ascii="PT Sans" w:hAnsi="PT Sans"/>
          <w:color w:val="280847"/>
        </w:rPr>
        <w:t>ilot</w:t>
      </w:r>
      <w:r w:rsidR="00E41EA6" w:rsidRPr="003A5EC4">
        <w:rPr>
          <w:rFonts w:ascii="PT Sans" w:hAnsi="PT Sans"/>
          <w:color w:val="280847"/>
        </w:rPr>
        <w:t>er</w:t>
      </w:r>
      <w:r w:rsidR="00BF60A6" w:rsidRPr="003A5EC4">
        <w:rPr>
          <w:rFonts w:ascii="PT Sans" w:hAnsi="PT Sans"/>
          <w:color w:val="280847"/>
        </w:rPr>
        <w:t xml:space="preserve"> </w:t>
      </w:r>
      <w:r w:rsidR="00330349" w:rsidRPr="003A5EC4">
        <w:rPr>
          <w:rFonts w:ascii="PT Sans" w:hAnsi="PT Sans"/>
          <w:color w:val="280847"/>
        </w:rPr>
        <w:t>d</w:t>
      </w:r>
      <w:r w:rsidR="00BF60A6" w:rsidRPr="003A5EC4">
        <w:rPr>
          <w:rFonts w:ascii="PT Sans" w:hAnsi="PT Sans"/>
          <w:color w:val="280847"/>
        </w:rPr>
        <w:t xml:space="preserve">es études </w:t>
      </w:r>
      <w:r w:rsidR="001706A7" w:rsidRPr="003A5EC4">
        <w:rPr>
          <w:rFonts w:ascii="PT Sans" w:hAnsi="PT Sans"/>
          <w:color w:val="280847"/>
        </w:rPr>
        <w:t xml:space="preserve">urbaines et </w:t>
      </w:r>
      <w:r w:rsidR="00BF60A6" w:rsidRPr="003A5EC4">
        <w:rPr>
          <w:rFonts w:ascii="PT Sans" w:hAnsi="PT Sans"/>
          <w:color w:val="280847"/>
        </w:rPr>
        <w:t>de capacités</w:t>
      </w:r>
      <w:r w:rsidR="001706A7" w:rsidRPr="003A5EC4">
        <w:rPr>
          <w:rFonts w:ascii="PT Sans" w:hAnsi="PT Sans"/>
          <w:color w:val="280847"/>
        </w:rPr>
        <w:t>,</w:t>
      </w:r>
    </w:p>
    <w:p w14:paraId="2FAA9A6C" w14:textId="02FCA7DD" w:rsidR="00BF60A6" w:rsidRPr="003A5EC4" w:rsidRDefault="001706A7" w:rsidP="000C2A0A">
      <w:pPr>
        <w:pStyle w:val="Paragraphedeliste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PT Sans" w:hAnsi="PT Sans"/>
          <w:color w:val="280847"/>
        </w:rPr>
      </w:pPr>
      <w:r w:rsidRPr="003A5EC4">
        <w:rPr>
          <w:rFonts w:ascii="PT Sans" w:hAnsi="PT Sans"/>
          <w:color w:val="280847"/>
        </w:rPr>
        <w:t>Monter des bilans d’opérations immobilières</w:t>
      </w:r>
      <w:r w:rsidR="00BF60A6" w:rsidRPr="003A5EC4">
        <w:rPr>
          <w:rFonts w:ascii="PT Sans" w:hAnsi="PT Sans"/>
          <w:color w:val="280847"/>
        </w:rPr>
        <w:t>,</w:t>
      </w:r>
    </w:p>
    <w:p w14:paraId="071601ED" w14:textId="4B263864" w:rsidR="00BF60A6" w:rsidRPr="003A5EC4" w:rsidRDefault="00070006" w:rsidP="000C2A0A">
      <w:pPr>
        <w:pStyle w:val="Paragraphedeliste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PT Sans" w:hAnsi="PT Sans"/>
          <w:color w:val="280847"/>
        </w:rPr>
      </w:pPr>
      <w:r w:rsidRPr="003A5EC4">
        <w:rPr>
          <w:rFonts w:ascii="PT Sans" w:hAnsi="PT Sans"/>
          <w:color w:val="280847"/>
        </w:rPr>
        <w:t>O</w:t>
      </w:r>
      <w:r w:rsidR="0067737B" w:rsidRPr="003A5EC4">
        <w:rPr>
          <w:rFonts w:ascii="PT Sans" w:hAnsi="PT Sans"/>
          <w:color w:val="280847"/>
        </w:rPr>
        <w:t>rganis</w:t>
      </w:r>
      <w:r w:rsidR="00E41EA6" w:rsidRPr="003A5EC4">
        <w:rPr>
          <w:rFonts w:ascii="PT Sans" w:hAnsi="PT Sans"/>
          <w:color w:val="280847"/>
        </w:rPr>
        <w:t>er</w:t>
      </w:r>
      <w:r w:rsidR="001706A7" w:rsidRPr="003A5EC4">
        <w:rPr>
          <w:rFonts w:ascii="PT Sans" w:hAnsi="PT Sans"/>
          <w:color w:val="280847"/>
        </w:rPr>
        <w:t xml:space="preserve"> et suivre</w:t>
      </w:r>
      <w:r w:rsidR="00BF60A6" w:rsidRPr="003A5EC4">
        <w:rPr>
          <w:rFonts w:ascii="PT Sans" w:hAnsi="PT Sans"/>
          <w:color w:val="280847"/>
        </w:rPr>
        <w:t xml:space="preserve"> la contractualisation de l’intervention de l’ep</w:t>
      </w:r>
      <w:r w:rsidR="00FA124F" w:rsidRPr="003A5EC4">
        <w:rPr>
          <w:rFonts w:ascii="PT Sans" w:hAnsi="PT Sans"/>
          <w:color w:val="280847"/>
        </w:rPr>
        <w:t>fl</w:t>
      </w:r>
      <w:r w:rsidR="00BF60A6" w:rsidRPr="003A5EC4">
        <w:rPr>
          <w:rFonts w:ascii="PT Sans" w:hAnsi="PT Sans"/>
          <w:color w:val="280847"/>
        </w:rPr>
        <w:t xml:space="preserve"> avec les collectivités,</w:t>
      </w:r>
    </w:p>
    <w:p w14:paraId="6AC08044" w14:textId="57CA77EB" w:rsidR="00330349" w:rsidRPr="003A5EC4" w:rsidRDefault="003D37E9" w:rsidP="000C2A0A">
      <w:pPr>
        <w:pStyle w:val="Paragraphedeliste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PT Sans" w:hAnsi="PT Sans"/>
          <w:color w:val="280847"/>
        </w:rPr>
      </w:pPr>
      <w:r w:rsidRPr="003A5EC4">
        <w:rPr>
          <w:rFonts w:ascii="PT Sans" w:hAnsi="PT Sans"/>
          <w:color w:val="280847"/>
        </w:rPr>
        <w:lastRenderedPageBreak/>
        <w:t>E</w:t>
      </w:r>
      <w:r w:rsidR="00330349" w:rsidRPr="003A5EC4">
        <w:rPr>
          <w:rFonts w:ascii="PT Sans" w:hAnsi="PT Sans"/>
          <w:color w:val="280847"/>
        </w:rPr>
        <w:t>valu</w:t>
      </w:r>
      <w:r w:rsidR="00E41EA6" w:rsidRPr="003A5EC4">
        <w:rPr>
          <w:rFonts w:ascii="PT Sans" w:hAnsi="PT Sans"/>
          <w:color w:val="280847"/>
        </w:rPr>
        <w:t>er</w:t>
      </w:r>
      <w:r w:rsidR="00330349" w:rsidRPr="003A5EC4">
        <w:rPr>
          <w:rFonts w:ascii="PT Sans" w:hAnsi="PT Sans"/>
          <w:color w:val="280847"/>
        </w:rPr>
        <w:t xml:space="preserve"> </w:t>
      </w:r>
      <w:r w:rsidR="0067737B" w:rsidRPr="003A5EC4">
        <w:rPr>
          <w:rFonts w:ascii="PT Sans" w:hAnsi="PT Sans"/>
          <w:color w:val="280847"/>
        </w:rPr>
        <w:t>d</w:t>
      </w:r>
      <w:r w:rsidR="00330349" w:rsidRPr="003A5EC4">
        <w:rPr>
          <w:rFonts w:ascii="PT Sans" w:hAnsi="PT Sans"/>
          <w:color w:val="280847"/>
        </w:rPr>
        <w:t>es biens immobiliers et fonciers</w:t>
      </w:r>
      <w:r w:rsidR="00F901BE" w:rsidRPr="003A5EC4">
        <w:rPr>
          <w:rFonts w:ascii="PT Sans" w:hAnsi="PT Sans"/>
          <w:color w:val="280847"/>
        </w:rPr>
        <w:t>,</w:t>
      </w:r>
    </w:p>
    <w:p w14:paraId="5DC5B6F7" w14:textId="38B1588C" w:rsidR="00BA28BB" w:rsidRPr="003A5EC4" w:rsidRDefault="003D37E9" w:rsidP="000C2A0A">
      <w:pPr>
        <w:pStyle w:val="Paragraphedeliste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PT Sans" w:hAnsi="PT Sans"/>
          <w:color w:val="280847"/>
        </w:rPr>
      </w:pPr>
      <w:r w:rsidRPr="003A5EC4">
        <w:rPr>
          <w:rFonts w:ascii="PT Sans" w:hAnsi="PT Sans"/>
          <w:color w:val="280847"/>
        </w:rPr>
        <w:t>N</w:t>
      </w:r>
      <w:r w:rsidR="00FA124F" w:rsidRPr="003A5EC4">
        <w:rPr>
          <w:rFonts w:ascii="PT Sans" w:hAnsi="PT Sans"/>
          <w:color w:val="280847"/>
        </w:rPr>
        <w:t>égoci</w:t>
      </w:r>
      <w:r w:rsidR="00E41EA6" w:rsidRPr="003A5EC4">
        <w:rPr>
          <w:rFonts w:ascii="PT Sans" w:hAnsi="PT Sans"/>
          <w:color w:val="280847"/>
        </w:rPr>
        <w:t>er</w:t>
      </w:r>
      <w:r w:rsidR="00FA124F" w:rsidRPr="003A5EC4">
        <w:rPr>
          <w:rFonts w:ascii="PT Sans" w:hAnsi="PT Sans"/>
          <w:color w:val="280847"/>
        </w:rPr>
        <w:t xml:space="preserve"> avec les propriétaires </w:t>
      </w:r>
      <w:r w:rsidR="00F901BE" w:rsidRPr="003A5EC4">
        <w:rPr>
          <w:rFonts w:ascii="PT Sans" w:hAnsi="PT Sans"/>
          <w:color w:val="280847"/>
        </w:rPr>
        <w:t>(</w:t>
      </w:r>
      <w:r w:rsidR="00FA124F" w:rsidRPr="003A5EC4">
        <w:rPr>
          <w:rFonts w:ascii="PT Sans" w:hAnsi="PT Sans"/>
          <w:color w:val="280847"/>
        </w:rPr>
        <w:t>particuliers</w:t>
      </w:r>
      <w:r w:rsidR="00F901BE" w:rsidRPr="003A5EC4">
        <w:rPr>
          <w:rFonts w:ascii="PT Sans" w:hAnsi="PT Sans"/>
          <w:color w:val="280847"/>
        </w:rPr>
        <w:t>, personnes morales, institutionnels)</w:t>
      </w:r>
      <w:r w:rsidR="00FA124F" w:rsidRPr="003A5EC4">
        <w:rPr>
          <w:rFonts w:ascii="PT Sans" w:hAnsi="PT Sans"/>
          <w:color w:val="280847"/>
        </w:rPr>
        <w:t xml:space="preserve">, </w:t>
      </w:r>
    </w:p>
    <w:p w14:paraId="34BA3BB6" w14:textId="28407570" w:rsidR="00BF60A6" w:rsidRPr="003A5EC4" w:rsidRDefault="003D37E9" w:rsidP="000C2A0A">
      <w:pPr>
        <w:pStyle w:val="Paragraphedeliste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PT Sans" w:hAnsi="PT Sans"/>
          <w:color w:val="280847"/>
        </w:rPr>
      </w:pPr>
      <w:r w:rsidRPr="003A5EC4">
        <w:rPr>
          <w:rFonts w:ascii="PT Sans" w:hAnsi="PT Sans"/>
          <w:color w:val="280847"/>
        </w:rPr>
        <w:t>V</w:t>
      </w:r>
      <w:r w:rsidR="00263EE8" w:rsidRPr="003A5EC4">
        <w:rPr>
          <w:rFonts w:ascii="PT Sans" w:hAnsi="PT Sans"/>
          <w:color w:val="280847"/>
        </w:rPr>
        <w:t>aloris</w:t>
      </w:r>
      <w:r w:rsidR="00E41EA6" w:rsidRPr="003A5EC4">
        <w:rPr>
          <w:rFonts w:ascii="PT Sans" w:hAnsi="PT Sans"/>
          <w:color w:val="280847"/>
        </w:rPr>
        <w:t>er</w:t>
      </w:r>
      <w:r w:rsidR="00BF60A6" w:rsidRPr="003A5EC4">
        <w:rPr>
          <w:rFonts w:ascii="PT Sans" w:hAnsi="PT Sans"/>
          <w:color w:val="280847"/>
        </w:rPr>
        <w:t xml:space="preserve"> </w:t>
      </w:r>
      <w:r w:rsidR="00F901BE" w:rsidRPr="003A5EC4">
        <w:rPr>
          <w:rFonts w:ascii="PT Sans" w:hAnsi="PT Sans"/>
          <w:color w:val="280847"/>
        </w:rPr>
        <w:t>l</w:t>
      </w:r>
      <w:r w:rsidR="00BF60A6" w:rsidRPr="003A5EC4">
        <w:rPr>
          <w:rFonts w:ascii="PT Sans" w:hAnsi="PT Sans"/>
          <w:color w:val="280847"/>
        </w:rPr>
        <w:t>es portages de l’epfl par l’organisation de consultations adhoc</w:t>
      </w:r>
      <w:r w:rsidR="001706A7" w:rsidRPr="003A5EC4">
        <w:rPr>
          <w:rFonts w:ascii="PT Sans" w:hAnsi="PT Sans"/>
          <w:color w:val="280847"/>
        </w:rPr>
        <w:t xml:space="preserve"> (de type appel à projet)</w:t>
      </w:r>
      <w:r w:rsidR="0079198F" w:rsidRPr="003A5EC4">
        <w:rPr>
          <w:rFonts w:ascii="PT Sans" w:hAnsi="PT Sans"/>
          <w:color w:val="280847"/>
        </w:rPr>
        <w:t>.</w:t>
      </w:r>
    </w:p>
    <w:p w14:paraId="4B906E5A" w14:textId="77777777" w:rsidR="006572EA" w:rsidRPr="003A5EC4" w:rsidRDefault="006572EA" w:rsidP="00E64409">
      <w:pPr>
        <w:pStyle w:val="NormalWeb"/>
        <w:spacing w:before="120" w:beforeAutospacing="0" w:after="0" w:afterAutospacing="0"/>
        <w:jc w:val="both"/>
        <w:rPr>
          <w:rStyle w:val="lev"/>
          <w:rFonts w:ascii="PT Sans" w:hAnsi="PT Sans"/>
          <w:color w:val="280847"/>
          <w:sz w:val="22"/>
          <w:szCs w:val="22"/>
          <w:u w:val="single"/>
        </w:rPr>
      </w:pPr>
    </w:p>
    <w:p w14:paraId="3F7DCB3D" w14:textId="1474453A" w:rsidR="006E0322" w:rsidRPr="002D3DD3" w:rsidRDefault="006E0322" w:rsidP="002D3DD3">
      <w:pPr>
        <w:pStyle w:val="Titre2"/>
      </w:pPr>
      <w:r w:rsidRPr="002D3DD3">
        <w:rPr>
          <w:rStyle w:val="lev"/>
          <w:b/>
          <w:bCs w:val="0"/>
        </w:rPr>
        <w:t>Compétences spécifiques</w:t>
      </w:r>
    </w:p>
    <w:p w14:paraId="1C3370A6" w14:textId="77777777" w:rsidR="002A38B2" w:rsidRPr="003A5EC4" w:rsidRDefault="002A38B2" w:rsidP="007F1301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PT Sans" w:hAnsi="PT Sans"/>
          <w:color w:val="280847"/>
        </w:rPr>
      </w:pPr>
      <w:r w:rsidRPr="003A5EC4">
        <w:rPr>
          <w:rFonts w:ascii="PT Sans" w:hAnsi="PT Sans"/>
          <w:color w:val="280847"/>
        </w:rPr>
        <w:t>Maîtrise des outils de planification urbaine,</w:t>
      </w:r>
    </w:p>
    <w:p w14:paraId="0E437872" w14:textId="77777777" w:rsidR="00330349" w:rsidRPr="003A5EC4" w:rsidRDefault="00330349" w:rsidP="007F1301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PT Sans" w:hAnsi="PT Sans"/>
          <w:color w:val="280847"/>
        </w:rPr>
      </w:pPr>
      <w:r w:rsidRPr="003A5EC4">
        <w:rPr>
          <w:rFonts w:ascii="PT Sans" w:hAnsi="PT Sans"/>
          <w:color w:val="280847"/>
        </w:rPr>
        <w:t xml:space="preserve">Evaluation foncière et immobilière, </w:t>
      </w:r>
    </w:p>
    <w:p w14:paraId="74C05F0F" w14:textId="2380A2BD" w:rsidR="00330349" w:rsidRPr="003A5EC4" w:rsidRDefault="00330349" w:rsidP="007F1301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PT Sans" w:hAnsi="PT Sans"/>
          <w:color w:val="280847"/>
        </w:rPr>
      </w:pPr>
      <w:r w:rsidRPr="003A5EC4">
        <w:rPr>
          <w:rFonts w:ascii="PT Sans" w:hAnsi="PT Sans"/>
          <w:color w:val="280847"/>
        </w:rPr>
        <w:t>Construction de bilan d’opération</w:t>
      </w:r>
      <w:r w:rsidR="000C369F" w:rsidRPr="003A5EC4">
        <w:rPr>
          <w:rFonts w:ascii="PT Sans" w:hAnsi="PT Sans"/>
          <w:color w:val="280847"/>
        </w:rPr>
        <w:t>s</w:t>
      </w:r>
      <w:r w:rsidRPr="003A5EC4">
        <w:rPr>
          <w:rFonts w:ascii="PT Sans" w:hAnsi="PT Sans"/>
          <w:color w:val="280847"/>
        </w:rPr>
        <w:t xml:space="preserve"> </w:t>
      </w:r>
      <w:r w:rsidR="0079198F" w:rsidRPr="003A5EC4">
        <w:rPr>
          <w:rFonts w:ascii="PT Sans" w:hAnsi="PT Sans"/>
          <w:color w:val="280847"/>
        </w:rPr>
        <w:t>immobilières,</w:t>
      </w:r>
    </w:p>
    <w:p w14:paraId="10C0E076" w14:textId="502D8E32" w:rsidR="00BA28BB" w:rsidRDefault="008337EA" w:rsidP="007F1301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PT Sans" w:hAnsi="PT Sans"/>
          <w:color w:val="280847"/>
        </w:rPr>
      </w:pPr>
      <w:r w:rsidRPr="003A5EC4">
        <w:rPr>
          <w:rFonts w:ascii="PT Sans" w:hAnsi="PT Sans"/>
          <w:color w:val="280847"/>
        </w:rPr>
        <w:t>Connaissance</w:t>
      </w:r>
      <w:r w:rsidR="005677DB" w:rsidRPr="003A5EC4">
        <w:rPr>
          <w:rFonts w:ascii="PT Sans" w:hAnsi="PT Sans"/>
          <w:color w:val="280847"/>
        </w:rPr>
        <w:t xml:space="preserve"> des procédures foncières </w:t>
      </w:r>
      <w:r w:rsidR="00330349" w:rsidRPr="003A5EC4">
        <w:rPr>
          <w:rFonts w:ascii="PT Sans" w:hAnsi="PT Sans"/>
          <w:color w:val="280847"/>
        </w:rPr>
        <w:t xml:space="preserve">et </w:t>
      </w:r>
      <w:r w:rsidR="005677DB" w:rsidRPr="003A5EC4">
        <w:rPr>
          <w:rFonts w:ascii="PT Sans" w:hAnsi="PT Sans"/>
          <w:color w:val="280847"/>
        </w:rPr>
        <w:t>opérationnelles d’aménagement</w:t>
      </w:r>
    </w:p>
    <w:p w14:paraId="71FC2663" w14:textId="1AC1AC5A" w:rsidR="00C17CEC" w:rsidRPr="003A5EC4" w:rsidRDefault="00C17CEC" w:rsidP="007F1301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PT Sans" w:hAnsi="PT Sans"/>
          <w:color w:val="280847"/>
        </w:rPr>
      </w:pPr>
      <w:r>
        <w:rPr>
          <w:rFonts w:ascii="PT Sans" w:hAnsi="PT Sans"/>
          <w:color w:val="280847"/>
        </w:rPr>
        <w:t>Connaissance des politiques publiques en matière d</w:t>
      </w:r>
      <w:r w:rsidR="009A1104">
        <w:rPr>
          <w:rFonts w:ascii="PT Sans" w:hAnsi="PT Sans"/>
          <w:color w:val="280847"/>
        </w:rPr>
        <w:t>’aménagement et de logement</w:t>
      </w:r>
    </w:p>
    <w:p w14:paraId="73D58074" w14:textId="77777777" w:rsidR="004C7564" w:rsidRPr="003A5EC4" w:rsidRDefault="004C7564" w:rsidP="007F1301">
      <w:pPr>
        <w:spacing w:after="0" w:line="240" w:lineRule="auto"/>
        <w:jc w:val="both"/>
        <w:rPr>
          <w:rFonts w:ascii="PT Sans" w:hAnsi="PT Sans"/>
          <w:color w:val="280847"/>
        </w:rPr>
      </w:pPr>
    </w:p>
    <w:p w14:paraId="0FCE54BE" w14:textId="558BC328" w:rsidR="006E0322" w:rsidRPr="002D3DD3" w:rsidRDefault="005E3DF9" w:rsidP="002D3DD3">
      <w:pPr>
        <w:pStyle w:val="Titre2"/>
      </w:pPr>
      <w:r w:rsidRPr="002D3DD3">
        <w:rPr>
          <w:rStyle w:val="lev"/>
          <w:b/>
          <w:bCs w:val="0"/>
        </w:rPr>
        <w:t>Co</w:t>
      </w:r>
      <w:r w:rsidR="006E0322" w:rsidRPr="002D3DD3">
        <w:rPr>
          <w:rStyle w:val="lev"/>
          <w:b/>
          <w:bCs w:val="0"/>
        </w:rPr>
        <w:t xml:space="preserve">mpétences transversales </w:t>
      </w:r>
    </w:p>
    <w:p w14:paraId="67EE78D4" w14:textId="77777777" w:rsidR="002A38B2" w:rsidRPr="003A5EC4" w:rsidRDefault="002A38B2" w:rsidP="007F1301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PT Sans" w:hAnsi="PT Sans"/>
          <w:color w:val="280847"/>
        </w:rPr>
      </w:pPr>
      <w:r w:rsidRPr="003A5EC4">
        <w:rPr>
          <w:rFonts w:ascii="PT Sans" w:hAnsi="PT Sans"/>
          <w:color w:val="280847"/>
        </w:rPr>
        <w:t xml:space="preserve">Gestion de projets </w:t>
      </w:r>
    </w:p>
    <w:p w14:paraId="1C02A76B" w14:textId="4245B5C0" w:rsidR="00BE6AD3" w:rsidRPr="003A5EC4" w:rsidRDefault="00BE6AD3" w:rsidP="007F1301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PT Sans" w:hAnsi="PT Sans"/>
          <w:color w:val="280847"/>
        </w:rPr>
      </w:pPr>
      <w:r w:rsidRPr="003A5EC4">
        <w:rPr>
          <w:rFonts w:ascii="PT Sans" w:hAnsi="PT Sans"/>
          <w:color w:val="280847"/>
        </w:rPr>
        <w:t>Organis</w:t>
      </w:r>
      <w:r w:rsidR="00C708D3" w:rsidRPr="003A5EC4">
        <w:rPr>
          <w:rFonts w:ascii="PT Sans" w:hAnsi="PT Sans"/>
          <w:color w:val="280847"/>
        </w:rPr>
        <w:t>ation</w:t>
      </w:r>
      <w:r w:rsidRPr="003A5EC4">
        <w:rPr>
          <w:rFonts w:ascii="PT Sans" w:hAnsi="PT Sans"/>
          <w:color w:val="280847"/>
        </w:rPr>
        <w:t xml:space="preserve"> et </w:t>
      </w:r>
      <w:r w:rsidR="00C708D3" w:rsidRPr="003A5EC4">
        <w:rPr>
          <w:rFonts w:ascii="PT Sans" w:hAnsi="PT Sans"/>
          <w:color w:val="280847"/>
        </w:rPr>
        <w:t>rigueur</w:t>
      </w:r>
    </w:p>
    <w:p w14:paraId="2776DFF2" w14:textId="68FC1C9E" w:rsidR="006572EA" w:rsidRPr="003A5EC4" w:rsidRDefault="002A38B2" w:rsidP="007F1301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PT Sans" w:hAnsi="PT Sans"/>
          <w:color w:val="280847"/>
        </w:rPr>
      </w:pPr>
      <w:r w:rsidRPr="003A5EC4">
        <w:rPr>
          <w:rFonts w:ascii="PT Sans" w:hAnsi="PT Sans"/>
          <w:color w:val="280847"/>
        </w:rPr>
        <w:t>Autonomie</w:t>
      </w:r>
    </w:p>
    <w:p w14:paraId="628F0424" w14:textId="77777777" w:rsidR="006572EA" w:rsidRPr="003A5EC4" w:rsidRDefault="006572EA" w:rsidP="007F1301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PT Sans" w:hAnsi="PT Sans"/>
          <w:color w:val="280847"/>
        </w:rPr>
      </w:pPr>
      <w:r w:rsidRPr="003A5EC4">
        <w:rPr>
          <w:rFonts w:ascii="PT Sans" w:hAnsi="PT Sans"/>
          <w:color w:val="280847"/>
        </w:rPr>
        <w:t xml:space="preserve">Capacité d’initiative et d’adaptation </w:t>
      </w:r>
    </w:p>
    <w:p w14:paraId="57FB837F" w14:textId="77777777" w:rsidR="006572EA" w:rsidRPr="003A5EC4" w:rsidRDefault="006572EA" w:rsidP="007F1301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PT Sans" w:hAnsi="PT Sans"/>
          <w:color w:val="280847"/>
        </w:rPr>
      </w:pPr>
      <w:r w:rsidRPr="003A5EC4">
        <w:rPr>
          <w:rFonts w:ascii="PT Sans" w:hAnsi="PT Sans"/>
          <w:color w:val="280847"/>
        </w:rPr>
        <w:t xml:space="preserve">Savoir rendre compte </w:t>
      </w:r>
    </w:p>
    <w:p w14:paraId="41F7F2E8" w14:textId="77777777" w:rsidR="00C708D3" w:rsidRPr="003A5EC4" w:rsidRDefault="00C708D3" w:rsidP="007F1301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PT Sans" w:hAnsi="PT Sans"/>
          <w:color w:val="280847"/>
        </w:rPr>
      </w:pPr>
      <w:r w:rsidRPr="003A5EC4">
        <w:rPr>
          <w:rFonts w:ascii="PT Sans" w:hAnsi="PT Sans"/>
          <w:color w:val="280847"/>
        </w:rPr>
        <w:t>Appétence pour le travail en équipe</w:t>
      </w:r>
    </w:p>
    <w:p w14:paraId="67F09AEC" w14:textId="77777777" w:rsidR="006572EA" w:rsidRPr="003A5EC4" w:rsidRDefault="006572EA" w:rsidP="007F1301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PT Sans" w:hAnsi="PT Sans"/>
          <w:color w:val="280847"/>
        </w:rPr>
      </w:pPr>
      <w:r w:rsidRPr="003A5EC4">
        <w:rPr>
          <w:rFonts w:ascii="PT Sans" w:hAnsi="PT Sans"/>
          <w:color w:val="280847"/>
        </w:rPr>
        <w:t>Ténacité</w:t>
      </w:r>
    </w:p>
    <w:p w14:paraId="43069725" w14:textId="3BF48327" w:rsidR="00C708D3" w:rsidRPr="003A5EC4" w:rsidRDefault="009F1CDA" w:rsidP="007F1301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PT Sans" w:hAnsi="PT Sans"/>
          <w:color w:val="280847"/>
        </w:rPr>
      </w:pPr>
      <w:r w:rsidRPr="003A5EC4">
        <w:rPr>
          <w:rFonts w:ascii="PT Sans" w:hAnsi="PT Sans"/>
          <w:color w:val="280847"/>
        </w:rPr>
        <w:t xml:space="preserve">Aisance pour </w:t>
      </w:r>
      <w:r w:rsidRPr="003A5EC4">
        <w:rPr>
          <w:rFonts w:ascii="PT Sans" w:hAnsi="PT Sans" w:cstheme="minorHAnsi"/>
          <w:color w:val="280847"/>
        </w:rPr>
        <w:t>créer</w:t>
      </w:r>
      <w:r w:rsidR="0066328E" w:rsidRPr="003A5EC4">
        <w:rPr>
          <w:rFonts w:ascii="PT Sans" w:hAnsi="PT Sans" w:cstheme="minorHAnsi"/>
          <w:color w:val="280847"/>
        </w:rPr>
        <w:t>, développer et pérenniser</w:t>
      </w:r>
      <w:r w:rsidRPr="003A5EC4">
        <w:rPr>
          <w:rFonts w:ascii="PT Sans" w:hAnsi="PT Sans" w:cstheme="minorHAnsi"/>
          <w:color w:val="280847"/>
        </w:rPr>
        <w:t xml:space="preserve"> </w:t>
      </w:r>
      <w:r w:rsidR="00A65FA3" w:rsidRPr="003A5EC4">
        <w:rPr>
          <w:rFonts w:ascii="PT Sans" w:hAnsi="PT Sans" w:cstheme="minorHAnsi"/>
          <w:color w:val="280847"/>
        </w:rPr>
        <w:t>une relation</w:t>
      </w:r>
      <w:r w:rsidR="00747832" w:rsidRPr="003A5EC4">
        <w:rPr>
          <w:rFonts w:ascii="PT Sans" w:hAnsi="PT Sans" w:cstheme="minorHAnsi"/>
          <w:color w:val="280847"/>
        </w:rPr>
        <w:t xml:space="preserve"> partenariale</w:t>
      </w:r>
      <w:r w:rsidRPr="003A5EC4">
        <w:rPr>
          <w:rFonts w:ascii="PT Sans" w:hAnsi="PT Sans" w:cstheme="minorHAnsi"/>
          <w:color w:val="280847"/>
        </w:rPr>
        <w:t xml:space="preserve"> avec les élus</w:t>
      </w:r>
      <w:r w:rsidR="00747832" w:rsidRPr="003A5EC4">
        <w:rPr>
          <w:rFonts w:ascii="PT Sans" w:hAnsi="PT Sans" w:cstheme="minorHAnsi"/>
          <w:color w:val="280847"/>
        </w:rPr>
        <w:t xml:space="preserve"> du territoire, les techniciens et l’ensemble des acteurs</w:t>
      </w:r>
      <w:r w:rsidR="0066328E" w:rsidRPr="003A5EC4">
        <w:rPr>
          <w:rFonts w:ascii="PT Sans" w:hAnsi="PT Sans" w:cstheme="minorHAnsi"/>
          <w:color w:val="280847"/>
        </w:rPr>
        <w:t xml:space="preserve"> publics et privés</w:t>
      </w:r>
    </w:p>
    <w:p w14:paraId="1054C7E3" w14:textId="77777777" w:rsidR="00A76444" w:rsidRPr="003A5EC4" w:rsidRDefault="006E0322" w:rsidP="007F1301">
      <w:pPr>
        <w:pStyle w:val="Paragraphedeliste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PT Sans" w:hAnsi="PT Sans"/>
          <w:color w:val="280847"/>
        </w:rPr>
      </w:pPr>
      <w:r w:rsidRPr="003A5EC4">
        <w:rPr>
          <w:rFonts w:ascii="PT Sans" w:hAnsi="PT Sans"/>
          <w:color w:val="280847"/>
        </w:rPr>
        <w:t>Maîtriser les principaux outils bureautiques</w:t>
      </w:r>
    </w:p>
    <w:p w14:paraId="3B525611" w14:textId="77777777" w:rsidR="00D32621" w:rsidRPr="003A5EC4" w:rsidRDefault="00D32621" w:rsidP="007F1301">
      <w:pPr>
        <w:spacing w:after="0" w:line="240" w:lineRule="auto"/>
        <w:jc w:val="both"/>
        <w:rPr>
          <w:rFonts w:ascii="PT Sans" w:hAnsi="PT Sans"/>
          <w:color w:val="280847"/>
        </w:rPr>
      </w:pPr>
    </w:p>
    <w:p w14:paraId="2CF694A3" w14:textId="2AFB7307" w:rsidR="006E0322" w:rsidRPr="002D3DD3" w:rsidRDefault="006E0322" w:rsidP="002D3DD3">
      <w:pPr>
        <w:pStyle w:val="Titre2"/>
      </w:pPr>
      <w:r w:rsidRPr="002D3DD3">
        <w:rPr>
          <w:rStyle w:val="lev"/>
          <w:b/>
          <w:bCs w:val="0"/>
        </w:rPr>
        <w:t>Relations internes et externes</w:t>
      </w:r>
    </w:p>
    <w:p w14:paraId="0AB101C4" w14:textId="77777777" w:rsidR="006E0322" w:rsidRPr="003A5EC4" w:rsidRDefault="006E0322" w:rsidP="007F1301">
      <w:pPr>
        <w:pStyle w:val="NormalWeb"/>
        <w:numPr>
          <w:ilvl w:val="0"/>
          <w:numId w:val="7"/>
        </w:numPr>
        <w:spacing w:before="0" w:beforeAutospacing="0" w:after="0" w:afterAutospacing="0"/>
        <w:contextualSpacing/>
        <w:jc w:val="both"/>
        <w:rPr>
          <w:rFonts w:ascii="PT Sans" w:hAnsi="PT Sans"/>
          <w:color w:val="280847"/>
          <w:sz w:val="22"/>
          <w:szCs w:val="22"/>
        </w:rPr>
      </w:pPr>
      <w:r w:rsidRPr="003A5EC4">
        <w:rPr>
          <w:rFonts w:ascii="PT Sans" w:hAnsi="PT Sans"/>
          <w:color w:val="280847"/>
          <w:sz w:val="22"/>
          <w:szCs w:val="22"/>
        </w:rPr>
        <w:t xml:space="preserve">Relations internes et travail en équipe avec </w:t>
      </w:r>
      <w:r w:rsidR="0080692F" w:rsidRPr="003A5EC4">
        <w:rPr>
          <w:rFonts w:ascii="PT Sans" w:hAnsi="PT Sans"/>
          <w:color w:val="280847"/>
          <w:sz w:val="22"/>
          <w:szCs w:val="22"/>
        </w:rPr>
        <w:t>les collaborateurs des 3 pôles</w:t>
      </w:r>
    </w:p>
    <w:p w14:paraId="439D79CB" w14:textId="7DFCD5F1" w:rsidR="0080692F" w:rsidRPr="003A5EC4" w:rsidRDefault="006E0322" w:rsidP="007F1301">
      <w:pPr>
        <w:pStyle w:val="NormalWeb"/>
        <w:numPr>
          <w:ilvl w:val="0"/>
          <w:numId w:val="7"/>
        </w:numPr>
        <w:spacing w:before="0" w:beforeAutospacing="0" w:after="0" w:afterAutospacing="0"/>
        <w:contextualSpacing/>
        <w:jc w:val="both"/>
        <w:rPr>
          <w:rFonts w:ascii="PT Sans" w:hAnsi="PT Sans"/>
          <w:color w:val="280847"/>
          <w:sz w:val="22"/>
          <w:szCs w:val="22"/>
        </w:rPr>
      </w:pPr>
      <w:r w:rsidRPr="003A5EC4">
        <w:rPr>
          <w:rFonts w:ascii="PT Sans" w:hAnsi="PT Sans"/>
          <w:color w:val="280847"/>
          <w:sz w:val="22"/>
          <w:szCs w:val="22"/>
        </w:rPr>
        <w:t xml:space="preserve">Relations </w:t>
      </w:r>
      <w:r w:rsidR="0080692F" w:rsidRPr="003A5EC4">
        <w:rPr>
          <w:rFonts w:ascii="PT Sans" w:hAnsi="PT Sans"/>
          <w:color w:val="280847"/>
          <w:sz w:val="22"/>
          <w:szCs w:val="22"/>
        </w:rPr>
        <w:t xml:space="preserve">avec les </w:t>
      </w:r>
      <w:r w:rsidR="007A5364" w:rsidRPr="003A5EC4">
        <w:rPr>
          <w:rFonts w:ascii="PT Sans" w:hAnsi="PT Sans"/>
          <w:color w:val="280847"/>
          <w:sz w:val="22"/>
          <w:szCs w:val="22"/>
        </w:rPr>
        <w:t>élus et les techniciens ces EPCI et communes du territoire d’intervention de l’</w:t>
      </w:r>
      <w:r w:rsidR="00FB382A" w:rsidRPr="003A5EC4">
        <w:rPr>
          <w:rFonts w:ascii="PT Sans" w:hAnsi="PT Sans"/>
          <w:color w:val="280847"/>
          <w:sz w:val="22"/>
          <w:szCs w:val="22"/>
        </w:rPr>
        <w:t xml:space="preserve">epfl </w:t>
      </w:r>
    </w:p>
    <w:p w14:paraId="0B56466D" w14:textId="17718209" w:rsidR="006E0322" w:rsidRPr="003A5EC4" w:rsidRDefault="0080692F" w:rsidP="007F1301">
      <w:pPr>
        <w:pStyle w:val="NormalWeb"/>
        <w:numPr>
          <w:ilvl w:val="0"/>
          <w:numId w:val="7"/>
        </w:numPr>
        <w:spacing w:before="0" w:beforeAutospacing="0" w:after="0" w:afterAutospacing="0"/>
        <w:contextualSpacing/>
        <w:jc w:val="both"/>
        <w:rPr>
          <w:rFonts w:ascii="PT Sans" w:hAnsi="PT Sans"/>
          <w:color w:val="280847"/>
          <w:sz w:val="22"/>
          <w:szCs w:val="22"/>
        </w:rPr>
      </w:pPr>
      <w:r w:rsidRPr="003A5EC4">
        <w:rPr>
          <w:rFonts w:ascii="PT Sans" w:hAnsi="PT Sans"/>
          <w:color w:val="280847"/>
          <w:sz w:val="22"/>
          <w:szCs w:val="22"/>
        </w:rPr>
        <w:t xml:space="preserve">Relations avec les </w:t>
      </w:r>
      <w:r w:rsidR="00FA124F" w:rsidRPr="003A5EC4">
        <w:rPr>
          <w:rFonts w:ascii="PT Sans" w:hAnsi="PT Sans"/>
          <w:color w:val="280847"/>
          <w:sz w:val="22"/>
          <w:szCs w:val="22"/>
        </w:rPr>
        <w:t>opérateurs de l’a</w:t>
      </w:r>
      <w:r w:rsidR="00FB382A" w:rsidRPr="003A5EC4">
        <w:rPr>
          <w:rFonts w:ascii="PT Sans" w:hAnsi="PT Sans"/>
          <w:color w:val="280847"/>
          <w:sz w:val="22"/>
          <w:szCs w:val="22"/>
        </w:rPr>
        <w:t>ménagement, de l’immobilier, du foncier</w:t>
      </w:r>
      <w:r w:rsidR="00ED2A78" w:rsidRPr="003A5EC4">
        <w:rPr>
          <w:rFonts w:ascii="PT Sans" w:hAnsi="PT Sans"/>
          <w:color w:val="280847"/>
          <w:sz w:val="22"/>
          <w:szCs w:val="22"/>
        </w:rPr>
        <w:t>,</w:t>
      </w:r>
      <w:r w:rsidR="00FB382A" w:rsidRPr="003A5EC4">
        <w:rPr>
          <w:rFonts w:ascii="PT Sans" w:hAnsi="PT Sans"/>
          <w:color w:val="280847"/>
          <w:sz w:val="22"/>
          <w:szCs w:val="22"/>
        </w:rPr>
        <w:t xml:space="preserve"> les</w:t>
      </w:r>
      <w:r w:rsidR="00ED2A78" w:rsidRPr="003A5EC4">
        <w:rPr>
          <w:rFonts w:ascii="PT Sans" w:hAnsi="PT Sans"/>
          <w:color w:val="280847"/>
          <w:sz w:val="22"/>
          <w:szCs w:val="22"/>
        </w:rPr>
        <w:t xml:space="preserve"> partenaires de l’</w:t>
      </w:r>
      <w:r w:rsidR="00FB382A" w:rsidRPr="003A5EC4">
        <w:rPr>
          <w:rFonts w:ascii="PT Sans" w:hAnsi="PT Sans"/>
          <w:color w:val="280847"/>
          <w:sz w:val="22"/>
          <w:szCs w:val="22"/>
        </w:rPr>
        <w:t xml:space="preserve">epfl </w:t>
      </w:r>
      <w:r w:rsidR="008337EA" w:rsidRPr="003A5EC4">
        <w:rPr>
          <w:rFonts w:ascii="PT Sans" w:hAnsi="PT Sans"/>
          <w:color w:val="280847"/>
          <w:sz w:val="22"/>
          <w:szCs w:val="22"/>
        </w:rPr>
        <w:t xml:space="preserve">(AURG, CAUE, …) </w:t>
      </w:r>
    </w:p>
    <w:p w14:paraId="33CD24C2" w14:textId="77777777" w:rsidR="00A779C0" w:rsidRPr="003A5EC4" w:rsidRDefault="00A779C0" w:rsidP="007F1301">
      <w:pPr>
        <w:pStyle w:val="Paragraphedeliste"/>
        <w:spacing w:after="0" w:line="240" w:lineRule="auto"/>
        <w:ind w:left="0"/>
        <w:jc w:val="both"/>
        <w:rPr>
          <w:color w:val="280847"/>
        </w:rPr>
      </w:pPr>
    </w:p>
    <w:p w14:paraId="07D889BC" w14:textId="2F38DEEE" w:rsidR="006E0322" w:rsidRPr="002D3DD3" w:rsidRDefault="006E0322" w:rsidP="002D3DD3">
      <w:pPr>
        <w:pStyle w:val="Titre2"/>
        <w:rPr>
          <w:rStyle w:val="lev"/>
          <w:b/>
          <w:bCs w:val="0"/>
        </w:rPr>
      </w:pPr>
      <w:r w:rsidRPr="002D3DD3">
        <w:rPr>
          <w:rStyle w:val="lev"/>
          <w:b/>
          <w:bCs w:val="0"/>
        </w:rPr>
        <w:t>Formation initiale</w:t>
      </w:r>
    </w:p>
    <w:p w14:paraId="36755FA7" w14:textId="067068F9" w:rsidR="00A051DB" w:rsidRPr="003A5EC4" w:rsidRDefault="00A051DB" w:rsidP="007F1301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PT Sans" w:hAnsi="PT Sans"/>
          <w:color w:val="280847"/>
        </w:rPr>
      </w:pPr>
      <w:r w:rsidRPr="003A5EC4">
        <w:rPr>
          <w:rFonts w:ascii="PT Sans" w:hAnsi="PT Sans"/>
          <w:color w:val="280847"/>
        </w:rPr>
        <w:t xml:space="preserve">Titulaire d’un diplôme de niveau BAC+5 en </w:t>
      </w:r>
      <w:r w:rsidR="008337EA" w:rsidRPr="003A5EC4">
        <w:rPr>
          <w:rFonts w:ascii="PT Sans" w:hAnsi="PT Sans"/>
          <w:color w:val="280847"/>
        </w:rPr>
        <w:t>urbanisme</w:t>
      </w:r>
      <w:r w:rsidR="00C73724">
        <w:rPr>
          <w:rFonts w:ascii="PT Sans" w:hAnsi="PT Sans"/>
          <w:color w:val="280847"/>
        </w:rPr>
        <w:t>, aménagement, immobilier</w:t>
      </w:r>
    </w:p>
    <w:p w14:paraId="12127E7A" w14:textId="5495D1C9" w:rsidR="004C7564" w:rsidRPr="003A5EC4" w:rsidRDefault="00A051DB" w:rsidP="007F1301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PT Sans" w:hAnsi="PT Sans"/>
          <w:color w:val="280847"/>
        </w:rPr>
      </w:pPr>
      <w:r w:rsidRPr="003A5EC4">
        <w:rPr>
          <w:rFonts w:ascii="PT Sans" w:hAnsi="PT Sans"/>
          <w:color w:val="280847"/>
        </w:rPr>
        <w:t xml:space="preserve">Expérience significative </w:t>
      </w:r>
      <w:r w:rsidR="00C208E5">
        <w:rPr>
          <w:rFonts w:ascii="PT Sans" w:hAnsi="PT Sans"/>
          <w:color w:val="280847"/>
        </w:rPr>
        <w:t xml:space="preserve">de 5 ans </w:t>
      </w:r>
      <w:r w:rsidRPr="003A5EC4">
        <w:rPr>
          <w:rFonts w:ascii="PT Sans" w:hAnsi="PT Sans"/>
          <w:color w:val="280847"/>
        </w:rPr>
        <w:t xml:space="preserve">dans le domaine de </w:t>
      </w:r>
      <w:r w:rsidR="00C40180" w:rsidRPr="003A5EC4">
        <w:rPr>
          <w:rFonts w:ascii="PT Sans" w:hAnsi="PT Sans"/>
          <w:color w:val="280847"/>
        </w:rPr>
        <w:t>l’urbanisme</w:t>
      </w:r>
      <w:r w:rsidRPr="003A5EC4">
        <w:rPr>
          <w:rFonts w:ascii="PT Sans" w:hAnsi="PT Sans"/>
          <w:color w:val="280847"/>
        </w:rPr>
        <w:t>, de l’aménagement urbain, du développement économique et/ou de l’</w:t>
      </w:r>
      <w:r w:rsidR="00C40180" w:rsidRPr="003A5EC4">
        <w:rPr>
          <w:rFonts w:ascii="PT Sans" w:hAnsi="PT Sans"/>
          <w:color w:val="280847"/>
        </w:rPr>
        <w:t>immobilier</w:t>
      </w:r>
      <w:r w:rsidRPr="003A5EC4">
        <w:rPr>
          <w:rFonts w:ascii="PT Sans" w:hAnsi="PT Sans"/>
          <w:color w:val="280847"/>
        </w:rPr>
        <w:t xml:space="preserve"> nécessaire.</w:t>
      </w:r>
    </w:p>
    <w:p w14:paraId="5E20A92E" w14:textId="77777777" w:rsidR="004C7564" w:rsidRPr="003A5EC4" w:rsidRDefault="004C7564" w:rsidP="007F1301">
      <w:pPr>
        <w:spacing w:after="0" w:line="240" w:lineRule="auto"/>
        <w:jc w:val="both"/>
        <w:rPr>
          <w:rFonts w:ascii="PT Sans" w:hAnsi="PT Sans"/>
          <w:color w:val="280847"/>
        </w:rPr>
      </w:pPr>
    </w:p>
    <w:p w14:paraId="222B9F5D" w14:textId="0474811B" w:rsidR="002A3611" w:rsidRPr="002D3DD3" w:rsidRDefault="00184F69" w:rsidP="002D3DD3">
      <w:pPr>
        <w:pStyle w:val="Titre2"/>
        <w:rPr>
          <w:rStyle w:val="lev"/>
          <w:b/>
          <w:bCs w:val="0"/>
        </w:rPr>
      </w:pPr>
      <w:r w:rsidRPr="002D3DD3">
        <w:rPr>
          <w:rStyle w:val="lev"/>
          <w:b/>
          <w:bCs w:val="0"/>
        </w:rPr>
        <w:t>Conditions de travail</w:t>
      </w:r>
    </w:p>
    <w:p w14:paraId="0CCEF8CB" w14:textId="2C453F5D" w:rsidR="00547FF7" w:rsidRPr="003A5EC4" w:rsidRDefault="002A3611" w:rsidP="007F1301">
      <w:pPr>
        <w:pStyle w:val="NormalWeb"/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PT Sans" w:hAnsi="PT Sans"/>
          <w:color w:val="280847"/>
          <w:sz w:val="22"/>
          <w:szCs w:val="22"/>
        </w:rPr>
      </w:pPr>
      <w:r w:rsidRPr="003A5EC4">
        <w:rPr>
          <w:rFonts w:ascii="PT Sans" w:hAnsi="PT Sans"/>
          <w:color w:val="280847"/>
          <w:sz w:val="22"/>
          <w:szCs w:val="22"/>
        </w:rPr>
        <w:t>Horaires</w:t>
      </w:r>
      <w:r w:rsidR="008A7FC3" w:rsidRPr="003A5EC4">
        <w:rPr>
          <w:rFonts w:ascii="PT Sans" w:hAnsi="PT Sans"/>
          <w:color w:val="280847"/>
          <w:sz w:val="22"/>
          <w:szCs w:val="22"/>
        </w:rPr>
        <w:t xml:space="preserve"> variables</w:t>
      </w:r>
      <w:r w:rsidRPr="003A5EC4">
        <w:rPr>
          <w:rFonts w:ascii="PT Sans" w:hAnsi="PT Sans"/>
          <w:color w:val="280847"/>
          <w:sz w:val="22"/>
          <w:szCs w:val="22"/>
        </w:rPr>
        <w:t xml:space="preserve"> </w:t>
      </w:r>
      <w:r w:rsidR="002D51AA" w:rsidRPr="003A5EC4">
        <w:rPr>
          <w:rFonts w:ascii="PT Sans" w:hAnsi="PT Sans"/>
          <w:color w:val="280847"/>
          <w:sz w:val="22"/>
          <w:szCs w:val="22"/>
        </w:rPr>
        <w:t xml:space="preserve">sur la base de </w:t>
      </w:r>
      <w:r w:rsidR="00C859CB" w:rsidRPr="003A5EC4">
        <w:rPr>
          <w:rFonts w:ascii="PT Sans" w:hAnsi="PT Sans"/>
          <w:color w:val="280847"/>
          <w:sz w:val="22"/>
          <w:szCs w:val="22"/>
        </w:rPr>
        <w:t>39</w:t>
      </w:r>
      <w:r w:rsidR="002A73CE" w:rsidRPr="003A5EC4">
        <w:rPr>
          <w:rFonts w:ascii="PT Sans" w:hAnsi="PT Sans"/>
          <w:color w:val="280847"/>
          <w:sz w:val="22"/>
          <w:szCs w:val="22"/>
        </w:rPr>
        <w:t>,25</w:t>
      </w:r>
      <w:r w:rsidR="00C859CB" w:rsidRPr="003A5EC4">
        <w:rPr>
          <w:rFonts w:ascii="PT Sans" w:hAnsi="PT Sans"/>
          <w:color w:val="280847"/>
          <w:sz w:val="22"/>
          <w:szCs w:val="22"/>
        </w:rPr>
        <w:t xml:space="preserve"> heures / semaine</w:t>
      </w:r>
      <w:r w:rsidR="00104F16" w:rsidRPr="003A5EC4">
        <w:rPr>
          <w:rFonts w:ascii="PT Sans" w:hAnsi="PT Sans"/>
          <w:color w:val="280847"/>
          <w:sz w:val="22"/>
          <w:szCs w:val="22"/>
        </w:rPr>
        <w:t xml:space="preserve"> du lundi au vendredi</w:t>
      </w:r>
      <w:r w:rsidR="00C859CB" w:rsidRPr="003A5EC4">
        <w:rPr>
          <w:rFonts w:ascii="PT Sans" w:hAnsi="PT Sans"/>
          <w:color w:val="280847"/>
          <w:sz w:val="22"/>
          <w:szCs w:val="22"/>
        </w:rPr>
        <w:t xml:space="preserve"> avec 33 jours de congés et 24 jours de RTT</w:t>
      </w:r>
      <w:r w:rsidR="00104F16" w:rsidRPr="003A5EC4">
        <w:rPr>
          <w:rFonts w:ascii="PT Sans" w:hAnsi="PT Sans"/>
          <w:color w:val="280847"/>
          <w:sz w:val="22"/>
          <w:szCs w:val="22"/>
        </w:rPr>
        <w:t xml:space="preserve"> sur l’année</w:t>
      </w:r>
    </w:p>
    <w:p w14:paraId="0B027D81" w14:textId="791CC349" w:rsidR="00547FF7" w:rsidRPr="003A5EC4" w:rsidRDefault="002A3611" w:rsidP="007F1301">
      <w:pPr>
        <w:pStyle w:val="NormalWeb"/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PT Sans" w:hAnsi="PT Sans"/>
          <w:color w:val="280847"/>
          <w:sz w:val="22"/>
          <w:szCs w:val="22"/>
        </w:rPr>
      </w:pPr>
      <w:r w:rsidRPr="003A5EC4">
        <w:rPr>
          <w:rFonts w:ascii="PT Sans" w:hAnsi="PT Sans"/>
          <w:color w:val="280847"/>
          <w:sz w:val="22"/>
          <w:szCs w:val="22"/>
        </w:rPr>
        <w:t xml:space="preserve">Rémunération : </w:t>
      </w:r>
      <w:r w:rsidR="00646E37">
        <w:rPr>
          <w:rFonts w:ascii="PT Sans" w:hAnsi="PT Sans"/>
          <w:color w:val="280847"/>
          <w:sz w:val="22"/>
          <w:szCs w:val="22"/>
        </w:rPr>
        <w:t xml:space="preserve">à </w:t>
      </w:r>
      <w:r w:rsidR="00B10696">
        <w:rPr>
          <w:rFonts w:ascii="PT Sans" w:hAnsi="PT Sans"/>
          <w:color w:val="280847"/>
          <w:sz w:val="22"/>
          <w:szCs w:val="22"/>
        </w:rPr>
        <w:t xml:space="preserve">partir de </w:t>
      </w:r>
      <w:r w:rsidR="00306172">
        <w:rPr>
          <w:rFonts w:ascii="PT Sans" w:hAnsi="PT Sans"/>
          <w:color w:val="280847"/>
          <w:sz w:val="22"/>
          <w:szCs w:val="22"/>
        </w:rPr>
        <w:t>40</w:t>
      </w:r>
      <w:r w:rsidR="00B10696">
        <w:rPr>
          <w:rFonts w:ascii="PT Sans" w:hAnsi="PT Sans"/>
          <w:color w:val="280847"/>
          <w:sz w:val="22"/>
          <w:szCs w:val="22"/>
        </w:rPr>
        <w:t xml:space="preserve"> </w:t>
      </w:r>
      <w:r w:rsidR="00BE20CD" w:rsidRPr="003A5EC4">
        <w:rPr>
          <w:rFonts w:ascii="PT Sans" w:hAnsi="PT Sans"/>
          <w:color w:val="280847"/>
          <w:sz w:val="22"/>
          <w:szCs w:val="22"/>
        </w:rPr>
        <w:t>K€</w:t>
      </w:r>
      <w:r w:rsidR="00184F69" w:rsidRPr="003A5EC4">
        <w:rPr>
          <w:rFonts w:ascii="PT Sans" w:hAnsi="PT Sans"/>
          <w:color w:val="280847"/>
          <w:sz w:val="22"/>
          <w:szCs w:val="22"/>
        </w:rPr>
        <w:t xml:space="preserve"> </w:t>
      </w:r>
      <w:r w:rsidR="000E5AB3" w:rsidRPr="003A5EC4">
        <w:rPr>
          <w:rFonts w:ascii="PT Sans" w:hAnsi="PT Sans"/>
          <w:color w:val="280847"/>
          <w:sz w:val="22"/>
          <w:szCs w:val="22"/>
        </w:rPr>
        <w:t>brut</w:t>
      </w:r>
    </w:p>
    <w:p w14:paraId="15AF3AF1" w14:textId="0602D6EC" w:rsidR="002A3611" w:rsidRPr="003A5EC4" w:rsidRDefault="002A3611" w:rsidP="007F1301">
      <w:pPr>
        <w:pStyle w:val="NormalWeb"/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PT Sans" w:hAnsi="PT Sans"/>
          <w:color w:val="280847"/>
          <w:sz w:val="22"/>
          <w:szCs w:val="22"/>
        </w:rPr>
      </w:pPr>
      <w:r w:rsidRPr="003A5EC4">
        <w:rPr>
          <w:rFonts w:ascii="PT Sans" w:hAnsi="PT Sans"/>
          <w:color w:val="280847"/>
          <w:sz w:val="22"/>
          <w:szCs w:val="22"/>
        </w:rPr>
        <w:t xml:space="preserve">Avantages : </w:t>
      </w:r>
      <w:r w:rsidR="00BE20CD" w:rsidRPr="003A5EC4">
        <w:rPr>
          <w:rFonts w:ascii="PT Sans" w:hAnsi="PT Sans"/>
          <w:color w:val="280847"/>
          <w:sz w:val="22"/>
          <w:szCs w:val="22"/>
        </w:rPr>
        <w:t xml:space="preserve">tickets restaurant + </w:t>
      </w:r>
      <w:r w:rsidR="000532A6" w:rsidRPr="003A5EC4">
        <w:rPr>
          <w:rFonts w:ascii="PT Sans" w:hAnsi="PT Sans"/>
          <w:color w:val="280847"/>
          <w:sz w:val="22"/>
          <w:szCs w:val="22"/>
        </w:rPr>
        <w:t xml:space="preserve">prévoyance + </w:t>
      </w:r>
      <w:r w:rsidR="00285F0E" w:rsidRPr="003A5EC4">
        <w:rPr>
          <w:rFonts w:ascii="PT Sans" w:hAnsi="PT Sans"/>
          <w:color w:val="280847"/>
          <w:sz w:val="22"/>
          <w:szCs w:val="22"/>
        </w:rPr>
        <w:t xml:space="preserve">mutuelle + </w:t>
      </w:r>
      <w:r w:rsidR="000532A6" w:rsidRPr="003A5EC4">
        <w:rPr>
          <w:rFonts w:ascii="PT Sans" w:hAnsi="PT Sans"/>
          <w:color w:val="280847"/>
          <w:sz w:val="22"/>
          <w:szCs w:val="22"/>
        </w:rPr>
        <w:t>prise en charge transports</w:t>
      </w:r>
      <w:r w:rsidR="00831EBC" w:rsidRPr="003A5EC4">
        <w:rPr>
          <w:rFonts w:ascii="PT Sans" w:hAnsi="PT Sans"/>
          <w:color w:val="280847"/>
          <w:sz w:val="22"/>
          <w:szCs w:val="22"/>
        </w:rPr>
        <w:t xml:space="preserve"> en commun</w:t>
      </w:r>
      <w:r w:rsidR="000532A6" w:rsidRPr="003A5EC4">
        <w:rPr>
          <w:rFonts w:ascii="PT Sans" w:hAnsi="PT Sans"/>
          <w:color w:val="280847"/>
          <w:sz w:val="22"/>
          <w:szCs w:val="22"/>
        </w:rPr>
        <w:t xml:space="preserve"> </w:t>
      </w:r>
      <w:r w:rsidR="00496351" w:rsidRPr="003A5EC4">
        <w:rPr>
          <w:rFonts w:ascii="PT Sans" w:hAnsi="PT Sans"/>
          <w:color w:val="280847"/>
          <w:sz w:val="22"/>
          <w:szCs w:val="22"/>
        </w:rPr>
        <w:t>+ forfait mobilités</w:t>
      </w:r>
      <w:r w:rsidR="0043777D" w:rsidRPr="003A5EC4">
        <w:rPr>
          <w:rFonts w:ascii="PT Sans" w:hAnsi="PT Sans"/>
          <w:color w:val="280847"/>
          <w:sz w:val="22"/>
          <w:szCs w:val="22"/>
        </w:rPr>
        <w:t xml:space="preserve"> durables</w:t>
      </w:r>
      <w:r w:rsidR="00285F0E" w:rsidRPr="003A5EC4">
        <w:rPr>
          <w:rFonts w:ascii="PT Sans" w:hAnsi="PT Sans"/>
          <w:color w:val="280847"/>
          <w:sz w:val="22"/>
          <w:szCs w:val="22"/>
        </w:rPr>
        <w:t xml:space="preserve"> + pr</w:t>
      </w:r>
      <w:r w:rsidR="002874EC" w:rsidRPr="003A5EC4">
        <w:rPr>
          <w:rFonts w:ascii="PT Sans" w:hAnsi="PT Sans"/>
          <w:color w:val="280847"/>
          <w:sz w:val="22"/>
          <w:szCs w:val="22"/>
        </w:rPr>
        <w:t>ime de rentrée, …</w:t>
      </w:r>
    </w:p>
    <w:p w14:paraId="57215F69" w14:textId="5694FDBF" w:rsidR="004C5279" w:rsidRPr="003A5EC4" w:rsidRDefault="004C5279" w:rsidP="007F1301">
      <w:pPr>
        <w:pStyle w:val="NormalWeb"/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PT Sans" w:hAnsi="PT Sans"/>
          <w:color w:val="280847"/>
          <w:sz w:val="22"/>
          <w:szCs w:val="22"/>
        </w:rPr>
      </w:pPr>
      <w:r w:rsidRPr="003A5EC4">
        <w:rPr>
          <w:rFonts w:ascii="PT Sans" w:hAnsi="PT Sans"/>
          <w:color w:val="280847"/>
          <w:sz w:val="22"/>
          <w:szCs w:val="22"/>
        </w:rPr>
        <w:t xml:space="preserve">Lieu de travail : 44 avenue Marcelin Berthelot </w:t>
      </w:r>
      <w:r w:rsidR="00691DF2" w:rsidRPr="003A5EC4">
        <w:rPr>
          <w:rFonts w:ascii="PT Sans" w:hAnsi="PT Sans"/>
          <w:color w:val="280847"/>
          <w:sz w:val="22"/>
          <w:szCs w:val="22"/>
        </w:rPr>
        <w:t>à Grenoble</w:t>
      </w:r>
    </w:p>
    <w:p w14:paraId="74A2BC81" w14:textId="5818B987" w:rsidR="00C30BB2" w:rsidRDefault="00894B8B" w:rsidP="0032533D">
      <w:pPr>
        <w:pStyle w:val="NormalWeb"/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PT Sans" w:hAnsi="PT Sans"/>
          <w:color w:val="280847"/>
          <w:sz w:val="22"/>
          <w:szCs w:val="22"/>
        </w:rPr>
      </w:pPr>
      <w:r w:rsidRPr="00081D92">
        <w:rPr>
          <w:rFonts w:ascii="PT Sans" w:hAnsi="PT Sans"/>
          <w:color w:val="280847"/>
          <w:sz w:val="22"/>
          <w:szCs w:val="22"/>
        </w:rPr>
        <w:t>Déplacements</w:t>
      </w:r>
      <w:r w:rsidR="00820575">
        <w:rPr>
          <w:rFonts w:ascii="PT Sans" w:hAnsi="PT Sans"/>
          <w:color w:val="280847"/>
          <w:sz w:val="22"/>
          <w:szCs w:val="22"/>
        </w:rPr>
        <w:t xml:space="preserve"> réguliers</w:t>
      </w:r>
      <w:r w:rsidRPr="00081D92">
        <w:rPr>
          <w:rFonts w:ascii="PT Sans" w:hAnsi="PT Sans"/>
          <w:color w:val="280847"/>
          <w:sz w:val="22"/>
          <w:szCs w:val="22"/>
        </w:rPr>
        <w:t xml:space="preserve"> sur le territoire de référence </w:t>
      </w:r>
    </w:p>
    <w:p w14:paraId="1B2610B6" w14:textId="75B0BF6E" w:rsidR="002D3DD3" w:rsidRDefault="002D3DD3">
      <w:pPr>
        <w:spacing w:after="200" w:line="276" w:lineRule="auto"/>
        <w:rPr>
          <w:rStyle w:val="lev"/>
          <w:rFonts w:ascii="PT Sans" w:hAnsi="PT Sans"/>
          <w:color w:val="280847"/>
        </w:rPr>
      </w:pPr>
      <w:r>
        <w:rPr>
          <w:rStyle w:val="lev"/>
          <w:rFonts w:ascii="PT Sans" w:hAnsi="PT Sans"/>
          <w:color w:val="280847"/>
        </w:rPr>
        <w:br w:type="page"/>
      </w:r>
    </w:p>
    <w:p w14:paraId="6CF1F27E" w14:textId="3E69771C" w:rsidR="00313F47" w:rsidRPr="002D3DD3" w:rsidRDefault="0065509C" w:rsidP="002D3DD3">
      <w:pPr>
        <w:pStyle w:val="Titre1"/>
      </w:pPr>
      <w:r w:rsidRPr="002D3DD3">
        <w:rPr>
          <w:rStyle w:val="lev"/>
          <w:b/>
          <w:bCs/>
        </w:rPr>
        <w:lastRenderedPageBreak/>
        <w:t>Contact – renseignement</w:t>
      </w:r>
      <w:r w:rsidR="00693A27" w:rsidRPr="002D3DD3">
        <w:rPr>
          <w:rStyle w:val="lev"/>
          <w:b/>
          <w:bCs/>
        </w:rPr>
        <w:t>s</w:t>
      </w:r>
      <w:r w:rsidRPr="002D3DD3">
        <w:rPr>
          <w:rStyle w:val="lev"/>
          <w:b/>
          <w:bCs/>
        </w:rPr>
        <w:t xml:space="preserve"> et candidature</w:t>
      </w:r>
    </w:p>
    <w:p w14:paraId="6E042916" w14:textId="498F1856" w:rsidR="001E4535" w:rsidRPr="003A5EC4" w:rsidRDefault="001E4535" w:rsidP="007F1301">
      <w:pPr>
        <w:pStyle w:val="Paragraphedeliste"/>
        <w:spacing w:after="0" w:line="240" w:lineRule="auto"/>
        <w:ind w:left="0"/>
        <w:contextualSpacing w:val="0"/>
        <w:jc w:val="both"/>
        <w:rPr>
          <w:rFonts w:ascii="PT Sans" w:hAnsi="PT Sans"/>
          <w:color w:val="280847"/>
        </w:rPr>
      </w:pPr>
      <w:hyperlink r:id="rId9" w:history="1">
        <w:r w:rsidRPr="003A5EC4">
          <w:rPr>
            <w:rStyle w:val="Lienhypertexte"/>
            <w:rFonts w:ascii="PT Sans" w:hAnsi="PT Sans"/>
            <w:color w:val="280847"/>
          </w:rPr>
          <w:t>http://www.epfl-dauphine.fr</w:t>
        </w:r>
      </w:hyperlink>
    </w:p>
    <w:p w14:paraId="45A3C6CF" w14:textId="77777777" w:rsidR="00313F47" w:rsidRPr="003A5EC4" w:rsidRDefault="00313F47" w:rsidP="007F1301">
      <w:pPr>
        <w:pStyle w:val="Paragraphedeliste"/>
        <w:spacing w:after="0" w:line="240" w:lineRule="auto"/>
        <w:ind w:left="0"/>
        <w:contextualSpacing w:val="0"/>
        <w:jc w:val="both"/>
        <w:rPr>
          <w:rFonts w:ascii="PT Sans" w:hAnsi="PT Sans"/>
          <w:color w:val="280847"/>
        </w:rPr>
      </w:pPr>
    </w:p>
    <w:p w14:paraId="3ADBEDCC" w14:textId="556C52B0" w:rsidR="0065509C" w:rsidRPr="003A5EC4" w:rsidRDefault="00DD15AC" w:rsidP="007F1301">
      <w:pPr>
        <w:pStyle w:val="Paragraphedeliste"/>
        <w:spacing w:after="0" w:line="240" w:lineRule="auto"/>
        <w:ind w:left="0"/>
        <w:contextualSpacing w:val="0"/>
        <w:jc w:val="both"/>
        <w:rPr>
          <w:rFonts w:ascii="PT Sans" w:hAnsi="PT Sans"/>
          <w:color w:val="280847"/>
        </w:rPr>
      </w:pPr>
      <w:r>
        <w:rPr>
          <w:rFonts w:ascii="PT Sans" w:hAnsi="PT Sans"/>
          <w:color w:val="280847"/>
        </w:rPr>
        <w:t>Maryline Cailleux,</w:t>
      </w:r>
      <w:r w:rsidR="00071EC5" w:rsidRPr="003A5EC4">
        <w:rPr>
          <w:rFonts w:ascii="PT Sans" w:hAnsi="PT Sans"/>
          <w:color w:val="280847"/>
        </w:rPr>
        <w:t xml:space="preserve"> directrice </w:t>
      </w:r>
      <w:r w:rsidR="00CB0E97" w:rsidRPr="003A5EC4">
        <w:rPr>
          <w:rFonts w:ascii="PT Sans" w:hAnsi="PT Sans"/>
          <w:color w:val="280847"/>
        </w:rPr>
        <w:t>action foncière</w:t>
      </w:r>
      <w:r w:rsidR="00464074" w:rsidRPr="003A5EC4">
        <w:rPr>
          <w:rFonts w:ascii="PT Sans" w:hAnsi="PT Sans"/>
          <w:color w:val="280847"/>
        </w:rPr>
        <w:t xml:space="preserve"> </w:t>
      </w:r>
      <w:r>
        <w:rPr>
          <w:rFonts w:ascii="PT Sans" w:hAnsi="PT Sans"/>
          <w:color w:val="280847"/>
        </w:rPr>
        <w:t>–</w:t>
      </w:r>
      <w:r w:rsidR="00464074" w:rsidRPr="003A5EC4">
        <w:rPr>
          <w:rFonts w:ascii="PT Sans" w:hAnsi="PT Sans"/>
          <w:color w:val="280847"/>
        </w:rPr>
        <w:t xml:space="preserve"> </w:t>
      </w:r>
      <w:hyperlink r:id="rId10" w:history="1">
        <w:r w:rsidRPr="0075743F">
          <w:rPr>
            <w:rStyle w:val="Lienhypertexte"/>
            <w:rFonts w:ascii="PT Sans" w:hAnsi="PT Sans"/>
          </w:rPr>
          <w:t>maryline.cailleux@epfl-dauphine.fr</w:t>
        </w:r>
      </w:hyperlink>
      <w:r w:rsidR="00071EC5" w:rsidRPr="003A5EC4">
        <w:rPr>
          <w:rFonts w:ascii="PT Sans" w:hAnsi="PT Sans"/>
          <w:color w:val="280847"/>
        </w:rPr>
        <w:t xml:space="preserve"> – </w:t>
      </w:r>
      <w:r w:rsidR="00CB0E97" w:rsidRPr="003A5EC4">
        <w:rPr>
          <w:rFonts w:ascii="PT Sans" w:hAnsi="PT Sans"/>
          <w:color w:val="280847"/>
        </w:rPr>
        <w:t>0</w:t>
      </w:r>
      <w:r w:rsidR="00464074" w:rsidRPr="003A5EC4">
        <w:rPr>
          <w:rFonts w:ascii="PT Sans" w:hAnsi="PT Sans"/>
          <w:color w:val="280847"/>
        </w:rPr>
        <w:t>6 49 10 94 14</w:t>
      </w:r>
    </w:p>
    <w:p w14:paraId="4C083F62" w14:textId="77777777" w:rsidR="00313F47" w:rsidRPr="003A5EC4" w:rsidRDefault="00313F47" w:rsidP="007F1301">
      <w:pPr>
        <w:pStyle w:val="Paragraphedeliste"/>
        <w:spacing w:after="0" w:line="240" w:lineRule="auto"/>
        <w:ind w:left="0"/>
        <w:jc w:val="both"/>
        <w:rPr>
          <w:rFonts w:ascii="PT Sans" w:hAnsi="PT Sans"/>
          <w:color w:val="280847"/>
        </w:rPr>
      </w:pPr>
    </w:p>
    <w:p w14:paraId="4B97BC6F" w14:textId="0D02338D" w:rsidR="00B561E4" w:rsidRPr="003A5EC4" w:rsidRDefault="00B561E4" w:rsidP="007F1301">
      <w:pPr>
        <w:pStyle w:val="Paragraphedeliste"/>
        <w:spacing w:after="0" w:line="240" w:lineRule="auto"/>
        <w:ind w:left="0"/>
        <w:jc w:val="both"/>
        <w:rPr>
          <w:rFonts w:ascii="PT Sans" w:hAnsi="PT Sans"/>
          <w:color w:val="280847"/>
        </w:rPr>
      </w:pPr>
      <w:r w:rsidRPr="003A5EC4">
        <w:rPr>
          <w:rFonts w:ascii="PT Sans" w:hAnsi="PT Sans"/>
          <w:color w:val="280847"/>
        </w:rPr>
        <w:t xml:space="preserve">Merci d'adresser votre CV accompagné d'une lettre de motivation à l’attention de M. le Directeur </w:t>
      </w:r>
      <w:r w:rsidR="00691DF2" w:rsidRPr="003A5EC4">
        <w:rPr>
          <w:rFonts w:ascii="PT Sans" w:hAnsi="PT Sans"/>
          <w:color w:val="280847"/>
        </w:rPr>
        <w:t xml:space="preserve">Général </w:t>
      </w:r>
      <w:r w:rsidRPr="003A5EC4">
        <w:rPr>
          <w:rFonts w:ascii="PT Sans" w:hAnsi="PT Sans"/>
          <w:color w:val="280847"/>
        </w:rPr>
        <w:t xml:space="preserve">à l’adresse suivante : </w:t>
      </w:r>
      <w:hyperlink r:id="rId11" w:history="1">
        <w:r w:rsidR="0048710E" w:rsidRPr="003A5EC4">
          <w:rPr>
            <w:rStyle w:val="Lienhypertexte"/>
            <w:rFonts w:ascii="PT Sans" w:hAnsi="PT Sans"/>
            <w:color w:val="280847"/>
          </w:rPr>
          <w:t>contact@epfl-dauphine.fr</w:t>
        </w:r>
      </w:hyperlink>
    </w:p>
    <w:p w14:paraId="4A78A742" w14:textId="77777777" w:rsidR="0048710E" w:rsidRPr="003A5EC4" w:rsidRDefault="0048710E" w:rsidP="007F1301">
      <w:pPr>
        <w:pStyle w:val="Paragraphedeliste"/>
        <w:spacing w:after="0" w:line="240" w:lineRule="auto"/>
        <w:ind w:left="0"/>
        <w:jc w:val="both"/>
        <w:rPr>
          <w:rFonts w:ascii="PT Sans" w:hAnsi="PT Sans"/>
          <w:color w:val="280847"/>
        </w:rPr>
      </w:pPr>
    </w:p>
    <w:p w14:paraId="5017EF04" w14:textId="52924BD2" w:rsidR="00DA2D53" w:rsidRPr="008A755F" w:rsidRDefault="00DA2D53" w:rsidP="007F1301">
      <w:pPr>
        <w:pStyle w:val="Paragraphedeliste"/>
        <w:spacing w:after="0" w:line="240" w:lineRule="auto"/>
        <w:ind w:left="0"/>
        <w:jc w:val="both"/>
        <w:rPr>
          <w:rFonts w:ascii="PT Sans" w:hAnsi="PT Sans"/>
          <w:b/>
          <w:bCs/>
          <w:color w:val="280847"/>
        </w:rPr>
      </w:pPr>
      <w:r w:rsidRPr="008A755F">
        <w:rPr>
          <w:rFonts w:ascii="PT Sans" w:hAnsi="PT Sans"/>
          <w:b/>
          <w:bCs/>
          <w:color w:val="280847"/>
        </w:rPr>
        <w:t xml:space="preserve">Date limite de candidature : </w:t>
      </w:r>
      <w:r w:rsidR="002957F0">
        <w:rPr>
          <w:rFonts w:ascii="PT Sans" w:hAnsi="PT Sans"/>
          <w:b/>
          <w:bCs/>
          <w:color w:val="280847"/>
        </w:rPr>
        <w:t>dimanche 3</w:t>
      </w:r>
      <w:r w:rsidR="00BD6976">
        <w:rPr>
          <w:rFonts w:ascii="PT Sans" w:hAnsi="PT Sans"/>
          <w:b/>
          <w:bCs/>
          <w:color w:val="280847"/>
        </w:rPr>
        <w:t xml:space="preserve">0 </w:t>
      </w:r>
      <w:r w:rsidR="002957F0">
        <w:rPr>
          <w:rFonts w:ascii="PT Sans" w:hAnsi="PT Sans"/>
          <w:b/>
          <w:bCs/>
          <w:color w:val="280847"/>
        </w:rPr>
        <w:t>août</w:t>
      </w:r>
      <w:r w:rsidR="00CB1BF9">
        <w:rPr>
          <w:rFonts w:ascii="PT Sans" w:hAnsi="PT Sans"/>
          <w:b/>
          <w:bCs/>
          <w:color w:val="280847"/>
        </w:rPr>
        <w:t xml:space="preserve"> </w:t>
      </w:r>
      <w:r w:rsidRPr="008A755F">
        <w:rPr>
          <w:rFonts w:ascii="PT Sans" w:hAnsi="PT Sans"/>
          <w:b/>
          <w:bCs/>
          <w:color w:val="280847"/>
        </w:rPr>
        <w:t>202</w:t>
      </w:r>
      <w:r w:rsidR="00CB1BF9">
        <w:rPr>
          <w:rFonts w:ascii="PT Sans" w:hAnsi="PT Sans"/>
          <w:b/>
          <w:bCs/>
          <w:color w:val="280847"/>
        </w:rPr>
        <w:t>6 23h59</w:t>
      </w:r>
    </w:p>
    <w:p w14:paraId="286CEF6F" w14:textId="446C3EE5" w:rsidR="00DA2D53" w:rsidRPr="008A755F" w:rsidRDefault="3828765C" w:rsidP="007F1301">
      <w:pPr>
        <w:pStyle w:val="Paragraphedeliste"/>
        <w:spacing w:after="0" w:line="240" w:lineRule="auto"/>
        <w:ind w:left="0"/>
        <w:jc w:val="both"/>
        <w:rPr>
          <w:rFonts w:ascii="PT Sans" w:hAnsi="PT Sans"/>
          <w:b/>
          <w:bCs/>
          <w:color w:val="280847"/>
        </w:rPr>
      </w:pPr>
      <w:r w:rsidRPr="008A755F">
        <w:rPr>
          <w:rFonts w:ascii="PT Sans" w:hAnsi="PT Sans"/>
          <w:b/>
          <w:bCs/>
          <w:color w:val="280847"/>
        </w:rPr>
        <w:t>Date</w:t>
      </w:r>
      <w:r w:rsidR="65D2E479" w:rsidRPr="008A755F">
        <w:rPr>
          <w:rFonts w:ascii="PT Sans" w:hAnsi="PT Sans"/>
          <w:b/>
          <w:bCs/>
          <w:color w:val="280847"/>
        </w:rPr>
        <w:t>s</w:t>
      </w:r>
      <w:r w:rsidR="00DA2D53" w:rsidRPr="008A755F">
        <w:rPr>
          <w:rFonts w:ascii="PT Sans" w:hAnsi="PT Sans"/>
          <w:b/>
          <w:bCs/>
          <w:color w:val="280847"/>
        </w:rPr>
        <w:t xml:space="preserve"> </w:t>
      </w:r>
      <w:r w:rsidR="6F12D594" w:rsidRPr="008A755F">
        <w:rPr>
          <w:rFonts w:ascii="PT Sans" w:hAnsi="PT Sans"/>
          <w:b/>
          <w:bCs/>
          <w:color w:val="280847"/>
        </w:rPr>
        <w:t>prévisionnelle</w:t>
      </w:r>
      <w:r w:rsidR="427EBC1E" w:rsidRPr="008A755F">
        <w:rPr>
          <w:rFonts w:ascii="PT Sans" w:hAnsi="PT Sans"/>
          <w:b/>
          <w:bCs/>
          <w:color w:val="280847"/>
        </w:rPr>
        <w:t>s</w:t>
      </w:r>
      <w:r w:rsidR="2E9A6C6F" w:rsidRPr="008A755F">
        <w:rPr>
          <w:rFonts w:ascii="PT Sans" w:hAnsi="PT Sans"/>
          <w:b/>
          <w:bCs/>
          <w:color w:val="280847"/>
        </w:rPr>
        <w:t xml:space="preserve"> d’entretien :</w:t>
      </w:r>
      <w:r w:rsidR="00DA2D53" w:rsidRPr="008A755F">
        <w:rPr>
          <w:rFonts w:ascii="PT Sans" w:hAnsi="PT Sans"/>
          <w:b/>
          <w:bCs/>
          <w:color w:val="280847"/>
        </w:rPr>
        <w:t xml:space="preserve"> </w:t>
      </w:r>
      <w:r w:rsidR="00D552CA">
        <w:rPr>
          <w:rFonts w:ascii="PT Sans" w:hAnsi="PT Sans"/>
          <w:b/>
          <w:bCs/>
          <w:color w:val="280847"/>
        </w:rPr>
        <w:t>1</w:t>
      </w:r>
      <w:r w:rsidR="00D552CA" w:rsidRPr="00D552CA">
        <w:rPr>
          <w:rFonts w:ascii="PT Sans" w:hAnsi="PT Sans"/>
          <w:b/>
          <w:bCs/>
          <w:color w:val="280847"/>
          <w:vertAlign w:val="superscript"/>
        </w:rPr>
        <w:t>er</w:t>
      </w:r>
      <w:r w:rsidR="00D552CA">
        <w:rPr>
          <w:rFonts w:ascii="PT Sans" w:hAnsi="PT Sans"/>
          <w:b/>
          <w:bCs/>
          <w:color w:val="280847"/>
        </w:rPr>
        <w:t xml:space="preserve"> entretien le </w:t>
      </w:r>
      <w:r w:rsidR="4CF9AD35" w:rsidRPr="008A755F">
        <w:rPr>
          <w:rFonts w:ascii="PT Sans" w:hAnsi="PT Sans"/>
          <w:b/>
          <w:bCs/>
          <w:color w:val="280847"/>
        </w:rPr>
        <w:t xml:space="preserve">mercredi </w:t>
      </w:r>
      <w:r w:rsidR="005A1591">
        <w:rPr>
          <w:rFonts w:ascii="PT Sans" w:hAnsi="PT Sans"/>
          <w:b/>
          <w:bCs/>
          <w:color w:val="280847"/>
        </w:rPr>
        <w:t>16</w:t>
      </w:r>
      <w:r w:rsidR="59FD0E63" w:rsidRPr="008A755F">
        <w:rPr>
          <w:rFonts w:ascii="PT Sans" w:hAnsi="PT Sans"/>
          <w:b/>
          <w:bCs/>
          <w:color w:val="280847"/>
        </w:rPr>
        <w:t xml:space="preserve"> </w:t>
      </w:r>
      <w:r w:rsidR="005A1591">
        <w:rPr>
          <w:rFonts w:ascii="PT Sans" w:hAnsi="PT Sans"/>
          <w:b/>
          <w:bCs/>
          <w:color w:val="280847"/>
        </w:rPr>
        <w:t>septembre 2026</w:t>
      </w:r>
      <w:r w:rsidR="00E22DB6">
        <w:rPr>
          <w:rFonts w:ascii="PT Sans" w:hAnsi="PT Sans"/>
          <w:b/>
          <w:bCs/>
          <w:color w:val="280847"/>
        </w:rPr>
        <w:t xml:space="preserve"> </w:t>
      </w:r>
      <w:r w:rsidR="00295374">
        <w:rPr>
          <w:rFonts w:ascii="PT Sans" w:hAnsi="PT Sans"/>
          <w:b/>
          <w:bCs/>
          <w:color w:val="280847"/>
        </w:rPr>
        <w:t xml:space="preserve">&amp; </w:t>
      </w:r>
      <w:r w:rsidR="00D552CA">
        <w:rPr>
          <w:rFonts w:ascii="PT Sans" w:hAnsi="PT Sans"/>
          <w:b/>
          <w:bCs/>
          <w:color w:val="280847"/>
        </w:rPr>
        <w:t>2</w:t>
      </w:r>
      <w:r w:rsidR="002E0720" w:rsidRPr="002E0720">
        <w:rPr>
          <w:rFonts w:ascii="PT Sans" w:hAnsi="PT Sans"/>
          <w:b/>
          <w:bCs/>
          <w:color w:val="280847"/>
          <w:vertAlign w:val="superscript"/>
        </w:rPr>
        <w:t>ème</w:t>
      </w:r>
      <w:r w:rsidR="002E0720">
        <w:rPr>
          <w:rFonts w:ascii="PT Sans" w:hAnsi="PT Sans"/>
          <w:b/>
          <w:bCs/>
          <w:color w:val="280847"/>
        </w:rPr>
        <w:t xml:space="preserve"> entretien le </w:t>
      </w:r>
      <w:r w:rsidR="00295374">
        <w:rPr>
          <w:rFonts w:ascii="PT Sans" w:hAnsi="PT Sans"/>
          <w:b/>
          <w:bCs/>
          <w:color w:val="280847"/>
        </w:rPr>
        <w:t xml:space="preserve">lundi </w:t>
      </w:r>
      <w:r w:rsidR="002E0720">
        <w:rPr>
          <w:rFonts w:ascii="PT Sans" w:hAnsi="PT Sans"/>
          <w:b/>
          <w:bCs/>
          <w:color w:val="280847"/>
        </w:rPr>
        <w:t>21 ou mardi 22 septembre 2026 après-midi</w:t>
      </w:r>
    </w:p>
    <w:p w14:paraId="388F6708" w14:textId="77777777" w:rsidR="0059000D" w:rsidRPr="003A5EC4" w:rsidRDefault="0059000D" w:rsidP="007F1301">
      <w:pPr>
        <w:pStyle w:val="Paragraphedeliste"/>
        <w:spacing w:after="0" w:line="240" w:lineRule="auto"/>
        <w:ind w:left="0"/>
        <w:jc w:val="both"/>
        <w:rPr>
          <w:rFonts w:ascii="PT Sans" w:hAnsi="PT Sans"/>
          <w:color w:val="280847"/>
        </w:rPr>
      </w:pPr>
    </w:p>
    <w:p w14:paraId="255B4FD0" w14:textId="77777777" w:rsidR="0059000D" w:rsidRPr="003A5EC4" w:rsidRDefault="0059000D" w:rsidP="007F1301">
      <w:pPr>
        <w:pStyle w:val="Paragraphedeliste"/>
        <w:spacing w:after="0" w:line="240" w:lineRule="auto"/>
        <w:ind w:left="0"/>
        <w:jc w:val="both"/>
        <w:rPr>
          <w:rFonts w:ascii="PT Sans" w:hAnsi="PT Sans"/>
          <w:color w:val="280847"/>
        </w:rPr>
      </w:pPr>
    </w:p>
    <w:p w14:paraId="2CB79453" w14:textId="77777777" w:rsidR="0059000D" w:rsidRPr="003A5EC4" w:rsidRDefault="0059000D" w:rsidP="007F1301">
      <w:pPr>
        <w:pStyle w:val="Paragraphedeliste"/>
        <w:spacing w:after="0" w:line="240" w:lineRule="auto"/>
        <w:ind w:left="0"/>
        <w:jc w:val="both"/>
        <w:rPr>
          <w:rFonts w:ascii="PT Sans" w:hAnsi="PT Sans"/>
          <w:color w:val="280847"/>
        </w:rPr>
      </w:pPr>
    </w:p>
    <w:sectPr w:rsidR="0059000D" w:rsidRPr="003A5EC4" w:rsidSect="00552C37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altName w:val="Arial"/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266D3"/>
    <w:multiLevelType w:val="hybridMultilevel"/>
    <w:tmpl w:val="ED74FD6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845874"/>
    <w:multiLevelType w:val="hybridMultilevel"/>
    <w:tmpl w:val="54CA5E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773FF"/>
    <w:multiLevelType w:val="hybridMultilevel"/>
    <w:tmpl w:val="BE1CD506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4268FC"/>
    <w:multiLevelType w:val="hybridMultilevel"/>
    <w:tmpl w:val="8F3C5A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F66B2"/>
    <w:multiLevelType w:val="hybridMultilevel"/>
    <w:tmpl w:val="F9609DC4"/>
    <w:lvl w:ilvl="0" w:tplc="C5EEE334">
      <w:numFmt w:val="bullet"/>
      <w:lvlText w:val="-"/>
      <w:lvlJc w:val="left"/>
      <w:pPr>
        <w:ind w:left="720" w:hanging="360"/>
      </w:pPr>
      <w:rPr>
        <w:rFonts w:ascii="PT Sans" w:eastAsia="Times New Roman" w:hAnsi="PT San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10A2D"/>
    <w:multiLevelType w:val="hybridMultilevel"/>
    <w:tmpl w:val="0CCC2D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CD2FC2"/>
    <w:multiLevelType w:val="hybridMultilevel"/>
    <w:tmpl w:val="E5F220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C5368"/>
    <w:multiLevelType w:val="hybridMultilevel"/>
    <w:tmpl w:val="E2F2EE8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980BB4"/>
    <w:multiLevelType w:val="hybridMultilevel"/>
    <w:tmpl w:val="2F52BCA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257A8D"/>
    <w:multiLevelType w:val="hybridMultilevel"/>
    <w:tmpl w:val="49B89F52"/>
    <w:lvl w:ilvl="0" w:tplc="0F5EF9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230638"/>
    <w:multiLevelType w:val="hybridMultilevel"/>
    <w:tmpl w:val="91E8DA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E41FE"/>
    <w:multiLevelType w:val="hybridMultilevel"/>
    <w:tmpl w:val="E3803E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BB5754"/>
    <w:multiLevelType w:val="hybridMultilevel"/>
    <w:tmpl w:val="0EB8EED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2DF5B28"/>
    <w:multiLevelType w:val="hybridMultilevel"/>
    <w:tmpl w:val="8E8623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547FA1"/>
    <w:multiLevelType w:val="multilevel"/>
    <w:tmpl w:val="1C44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5D1DFD"/>
    <w:multiLevelType w:val="hybridMultilevel"/>
    <w:tmpl w:val="4522B0C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AA72251"/>
    <w:multiLevelType w:val="hybridMultilevel"/>
    <w:tmpl w:val="66BEFAA0"/>
    <w:lvl w:ilvl="0" w:tplc="BEC2A9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887584">
    <w:abstractNumId w:val="2"/>
  </w:num>
  <w:num w:numId="2" w16cid:durableId="411319871">
    <w:abstractNumId w:val="5"/>
  </w:num>
  <w:num w:numId="3" w16cid:durableId="2088064971">
    <w:abstractNumId w:val="11"/>
  </w:num>
  <w:num w:numId="4" w16cid:durableId="2070879561">
    <w:abstractNumId w:val="6"/>
  </w:num>
  <w:num w:numId="5" w16cid:durableId="1587376689">
    <w:abstractNumId w:val="1"/>
  </w:num>
  <w:num w:numId="6" w16cid:durableId="1424492085">
    <w:abstractNumId w:val="0"/>
  </w:num>
  <w:num w:numId="7" w16cid:durableId="1036857871">
    <w:abstractNumId w:val="7"/>
  </w:num>
  <w:num w:numId="8" w16cid:durableId="657660301">
    <w:abstractNumId w:val="12"/>
  </w:num>
  <w:num w:numId="9" w16cid:durableId="1902905667">
    <w:abstractNumId w:val="15"/>
  </w:num>
  <w:num w:numId="10" w16cid:durableId="1567106808">
    <w:abstractNumId w:val="8"/>
  </w:num>
  <w:num w:numId="11" w16cid:durableId="1406535659">
    <w:abstractNumId w:val="14"/>
  </w:num>
  <w:num w:numId="12" w16cid:durableId="862599310">
    <w:abstractNumId w:val="16"/>
  </w:num>
  <w:num w:numId="13" w16cid:durableId="1867137998">
    <w:abstractNumId w:val="3"/>
  </w:num>
  <w:num w:numId="14" w16cid:durableId="981888492">
    <w:abstractNumId w:val="4"/>
  </w:num>
  <w:num w:numId="15" w16cid:durableId="665867743">
    <w:abstractNumId w:val="9"/>
  </w:num>
  <w:num w:numId="16" w16cid:durableId="1214806260">
    <w:abstractNumId w:val="13"/>
  </w:num>
  <w:num w:numId="17" w16cid:durableId="4910198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A9E"/>
    <w:rsid w:val="000114F2"/>
    <w:rsid w:val="000236C1"/>
    <w:rsid w:val="000263E6"/>
    <w:rsid w:val="00030C82"/>
    <w:rsid w:val="00035764"/>
    <w:rsid w:val="000357D5"/>
    <w:rsid w:val="0005003A"/>
    <w:rsid w:val="000532A6"/>
    <w:rsid w:val="00055141"/>
    <w:rsid w:val="00070006"/>
    <w:rsid w:val="00071EC5"/>
    <w:rsid w:val="00081D92"/>
    <w:rsid w:val="00090E58"/>
    <w:rsid w:val="00093F27"/>
    <w:rsid w:val="000B0DC9"/>
    <w:rsid w:val="000B6626"/>
    <w:rsid w:val="000C2A0A"/>
    <w:rsid w:val="000C369F"/>
    <w:rsid w:val="000C3CEC"/>
    <w:rsid w:val="000C7AC4"/>
    <w:rsid w:val="000D09A3"/>
    <w:rsid w:val="000E4C9A"/>
    <w:rsid w:val="000E5AB3"/>
    <w:rsid w:val="00104F16"/>
    <w:rsid w:val="00112FFF"/>
    <w:rsid w:val="00123357"/>
    <w:rsid w:val="00154FBE"/>
    <w:rsid w:val="001706A7"/>
    <w:rsid w:val="001724EE"/>
    <w:rsid w:val="00181104"/>
    <w:rsid w:val="00184F69"/>
    <w:rsid w:val="00186B34"/>
    <w:rsid w:val="001B7286"/>
    <w:rsid w:val="001C4762"/>
    <w:rsid w:val="001E32D1"/>
    <w:rsid w:val="001E4535"/>
    <w:rsid w:val="00226E62"/>
    <w:rsid w:val="00257226"/>
    <w:rsid w:val="00263EE8"/>
    <w:rsid w:val="002811F1"/>
    <w:rsid w:val="00285F0E"/>
    <w:rsid w:val="002860C5"/>
    <w:rsid w:val="002874EC"/>
    <w:rsid w:val="00295374"/>
    <w:rsid w:val="002957F0"/>
    <w:rsid w:val="002A3611"/>
    <w:rsid w:val="002A38B2"/>
    <w:rsid w:val="002A73CE"/>
    <w:rsid w:val="002B557A"/>
    <w:rsid w:val="002C732B"/>
    <w:rsid w:val="002D3DD3"/>
    <w:rsid w:val="002D51AA"/>
    <w:rsid w:val="002E0720"/>
    <w:rsid w:val="002E24C7"/>
    <w:rsid w:val="002E2940"/>
    <w:rsid w:val="002F66D4"/>
    <w:rsid w:val="00306172"/>
    <w:rsid w:val="00306482"/>
    <w:rsid w:val="00312650"/>
    <w:rsid w:val="00313E74"/>
    <w:rsid w:val="00313F47"/>
    <w:rsid w:val="00314295"/>
    <w:rsid w:val="00330349"/>
    <w:rsid w:val="0037778E"/>
    <w:rsid w:val="003817BC"/>
    <w:rsid w:val="00396518"/>
    <w:rsid w:val="003A4096"/>
    <w:rsid w:val="003A5EC4"/>
    <w:rsid w:val="003B11D5"/>
    <w:rsid w:val="003C402B"/>
    <w:rsid w:val="003D37E9"/>
    <w:rsid w:val="003E0600"/>
    <w:rsid w:val="003E1A78"/>
    <w:rsid w:val="0041603E"/>
    <w:rsid w:val="00417C14"/>
    <w:rsid w:val="00422A59"/>
    <w:rsid w:val="0043777D"/>
    <w:rsid w:val="00450ADB"/>
    <w:rsid w:val="00460BD1"/>
    <w:rsid w:val="00464074"/>
    <w:rsid w:val="0048710E"/>
    <w:rsid w:val="00490B54"/>
    <w:rsid w:val="00492463"/>
    <w:rsid w:val="00496351"/>
    <w:rsid w:val="004A77F2"/>
    <w:rsid w:val="004C5279"/>
    <w:rsid w:val="004C7564"/>
    <w:rsid w:val="00542C81"/>
    <w:rsid w:val="0054685F"/>
    <w:rsid w:val="005470C7"/>
    <w:rsid w:val="00547FF7"/>
    <w:rsid w:val="00552C37"/>
    <w:rsid w:val="00553A7E"/>
    <w:rsid w:val="005544C4"/>
    <w:rsid w:val="00562840"/>
    <w:rsid w:val="005677DB"/>
    <w:rsid w:val="0059000D"/>
    <w:rsid w:val="00595E8E"/>
    <w:rsid w:val="005A1591"/>
    <w:rsid w:val="005A2B6B"/>
    <w:rsid w:val="005B295B"/>
    <w:rsid w:val="005E3DF9"/>
    <w:rsid w:val="005F7254"/>
    <w:rsid w:val="00603D3D"/>
    <w:rsid w:val="00624629"/>
    <w:rsid w:val="00641747"/>
    <w:rsid w:val="00646E37"/>
    <w:rsid w:val="0065509C"/>
    <w:rsid w:val="006572EA"/>
    <w:rsid w:val="0066328E"/>
    <w:rsid w:val="0067737B"/>
    <w:rsid w:val="00684D58"/>
    <w:rsid w:val="00691DF2"/>
    <w:rsid w:val="00693A27"/>
    <w:rsid w:val="006946F8"/>
    <w:rsid w:val="00694731"/>
    <w:rsid w:val="006B1461"/>
    <w:rsid w:val="006D3995"/>
    <w:rsid w:val="006E0322"/>
    <w:rsid w:val="006F5EA1"/>
    <w:rsid w:val="007217E4"/>
    <w:rsid w:val="0072393F"/>
    <w:rsid w:val="00724871"/>
    <w:rsid w:val="00724F7B"/>
    <w:rsid w:val="00734BB6"/>
    <w:rsid w:val="0074275F"/>
    <w:rsid w:val="00747832"/>
    <w:rsid w:val="0075725A"/>
    <w:rsid w:val="0077632E"/>
    <w:rsid w:val="00780282"/>
    <w:rsid w:val="0078293F"/>
    <w:rsid w:val="0078437B"/>
    <w:rsid w:val="0078784F"/>
    <w:rsid w:val="0079198F"/>
    <w:rsid w:val="0079254F"/>
    <w:rsid w:val="00794C01"/>
    <w:rsid w:val="00797E26"/>
    <w:rsid w:val="007A5364"/>
    <w:rsid w:val="007B65E4"/>
    <w:rsid w:val="007B7E55"/>
    <w:rsid w:val="007D51FF"/>
    <w:rsid w:val="007F1301"/>
    <w:rsid w:val="00800867"/>
    <w:rsid w:val="00800E5A"/>
    <w:rsid w:val="00805D2E"/>
    <w:rsid w:val="0080692F"/>
    <w:rsid w:val="008108F9"/>
    <w:rsid w:val="00810C38"/>
    <w:rsid w:val="00816D6D"/>
    <w:rsid w:val="00820575"/>
    <w:rsid w:val="00823BC7"/>
    <w:rsid w:val="00831EBC"/>
    <w:rsid w:val="008337EA"/>
    <w:rsid w:val="00835642"/>
    <w:rsid w:val="00842AD8"/>
    <w:rsid w:val="00860823"/>
    <w:rsid w:val="00894B8B"/>
    <w:rsid w:val="008A2F97"/>
    <w:rsid w:val="008A755F"/>
    <w:rsid w:val="008A7FC3"/>
    <w:rsid w:val="008B78B6"/>
    <w:rsid w:val="008C0594"/>
    <w:rsid w:val="008F704C"/>
    <w:rsid w:val="00906040"/>
    <w:rsid w:val="0092601A"/>
    <w:rsid w:val="00934A9E"/>
    <w:rsid w:val="00963C2A"/>
    <w:rsid w:val="009647E8"/>
    <w:rsid w:val="00975B10"/>
    <w:rsid w:val="009A1104"/>
    <w:rsid w:val="009F1CDA"/>
    <w:rsid w:val="009F347B"/>
    <w:rsid w:val="00A051DB"/>
    <w:rsid w:val="00A05B9C"/>
    <w:rsid w:val="00A109E0"/>
    <w:rsid w:val="00A12B7C"/>
    <w:rsid w:val="00A156B6"/>
    <w:rsid w:val="00A23730"/>
    <w:rsid w:val="00A449B9"/>
    <w:rsid w:val="00A44F98"/>
    <w:rsid w:val="00A46561"/>
    <w:rsid w:val="00A57A6E"/>
    <w:rsid w:val="00A65FA3"/>
    <w:rsid w:val="00A76444"/>
    <w:rsid w:val="00A779C0"/>
    <w:rsid w:val="00A94CEF"/>
    <w:rsid w:val="00A951EF"/>
    <w:rsid w:val="00AB3B57"/>
    <w:rsid w:val="00AB7CC7"/>
    <w:rsid w:val="00AC36B9"/>
    <w:rsid w:val="00B07DD2"/>
    <w:rsid w:val="00B10696"/>
    <w:rsid w:val="00B12A87"/>
    <w:rsid w:val="00B342DB"/>
    <w:rsid w:val="00B37A4C"/>
    <w:rsid w:val="00B561E4"/>
    <w:rsid w:val="00BA28BB"/>
    <w:rsid w:val="00BA4134"/>
    <w:rsid w:val="00BB3473"/>
    <w:rsid w:val="00BB38AC"/>
    <w:rsid w:val="00BC125F"/>
    <w:rsid w:val="00BC1EF8"/>
    <w:rsid w:val="00BD6976"/>
    <w:rsid w:val="00BD7DB3"/>
    <w:rsid w:val="00BE20CD"/>
    <w:rsid w:val="00BE6AD3"/>
    <w:rsid w:val="00BF60A6"/>
    <w:rsid w:val="00C17CEC"/>
    <w:rsid w:val="00C208E5"/>
    <w:rsid w:val="00C25331"/>
    <w:rsid w:val="00C30BB2"/>
    <w:rsid w:val="00C3622F"/>
    <w:rsid w:val="00C40180"/>
    <w:rsid w:val="00C42F9C"/>
    <w:rsid w:val="00C466BB"/>
    <w:rsid w:val="00C63363"/>
    <w:rsid w:val="00C63BF4"/>
    <w:rsid w:val="00C708D3"/>
    <w:rsid w:val="00C73724"/>
    <w:rsid w:val="00C859CB"/>
    <w:rsid w:val="00C93501"/>
    <w:rsid w:val="00CB0E97"/>
    <w:rsid w:val="00CB1BF9"/>
    <w:rsid w:val="00CD3FC3"/>
    <w:rsid w:val="00CE25DE"/>
    <w:rsid w:val="00D00A30"/>
    <w:rsid w:val="00D32621"/>
    <w:rsid w:val="00D37984"/>
    <w:rsid w:val="00D44945"/>
    <w:rsid w:val="00D552CA"/>
    <w:rsid w:val="00D81BA8"/>
    <w:rsid w:val="00D8514F"/>
    <w:rsid w:val="00D863E4"/>
    <w:rsid w:val="00DA2D53"/>
    <w:rsid w:val="00DC2D45"/>
    <w:rsid w:val="00DC51FC"/>
    <w:rsid w:val="00DD15AC"/>
    <w:rsid w:val="00DF17D6"/>
    <w:rsid w:val="00E06C59"/>
    <w:rsid w:val="00E22DB6"/>
    <w:rsid w:val="00E41EA6"/>
    <w:rsid w:val="00E64409"/>
    <w:rsid w:val="00E67DB2"/>
    <w:rsid w:val="00E72CE3"/>
    <w:rsid w:val="00E775D9"/>
    <w:rsid w:val="00E812CF"/>
    <w:rsid w:val="00E93843"/>
    <w:rsid w:val="00EB2FE4"/>
    <w:rsid w:val="00EC2DA0"/>
    <w:rsid w:val="00EC771F"/>
    <w:rsid w:val="00ED14AB"/>
    <w:rsid w:val="00ED2A78"/>
    <w:rsid w:val="00EE6E54"/>
    <w:rsid w:val="00EF0103"/>
    <w:rsid w:val="00EF049D"/>
    <w:rsid w:val="00F04CE8"/>
    <w:rsid w:val="00F11F14"/>
    <w:rsid w:val="00F207D3"/>
    <w:rsid w:val="00F37079"/>
    <w:rsid w:val="00F44484"/>
    <w:rsid w:val="00F549D0"/>
    <w:rsid w:val="00F73EBF"/>
    <w:rsid w:val="00F901BE"/>
    <w:rsid w:val="00F91700"/>
    <w:rsid w:val="00FA124F"/>
    <w:rsid w:val="00FA2699"/>
    <w:rsid w:val="00FA4D0A"/>
    <w:rsid w:val="00FA727D"/>
    <w:rsid w:val="00FB382A"/>
    <w:rsid w:val="00FC4EDA"/>
    <w:rsid w:val="00FD4EAC"/>
    <w:rsid w:val="00FD75DC"/>
    <w:rsid w:val="00FE1367"/>
    <w:rsid w:val="00FE4A89"/>
    <w:rsid w:val="01BF7A33"/>
    <w:rsid w:val="020CBB59"/>
    <w:rsid w:val="021B978D"/>
    <w:rsid w:val="02CC8EA0"/>
    <w:rsid w:val="03EE957C"/>
    <w:rsid w:val="0994B3AF"/>
    <w:rsid w:val="0B602CA2"/>
    <w:rsid w:val="0BE07F04"/>
    <w:rsid w:val="110687CD"/>
    <w:rsid w:val="1630C32A"/>
    <w:rsid w:val="17AAB7C7"/>
    <w:rsid w:val="1816F49E"/>
    <w:rsid w:val="188ACD83"/>
    <w:rsid w:val="19566239"/>
    <w:rsid w:val="1986E302"/>
    <w:rsid w:val="199F6D24"/>
    <w:rsid w:val="1C014602"/>
    <w:rsid w:val="1C3379AE"/>
    <w:rsid w:val="1E9D1EAB"/>
    <w:rsid w:val="21A9A6B5"/>
    <w:rsid w:val="21ADD1AC"/>
    <w:rsid w:val="22380703"/>
    <w:rsid w:val="22CEA5D1"/>
    <w:rsid w:val="22FC5242"/>
    <w:rsid w:val="26399EF8"/>
    <w:rsid w:val="26A6871C"/>
    <w:rsid w:val="276B7BAC"/>
    <w:rsid w:val="27E8F5BB"/>
    <w:rsid w:val="2890644D"/>
    <w:rsid w:val="2990CCB1"/>
    <w:rsid w:val="2A528E65"/>
    <w:rsid w:val="2B781231"/>
    <w:rsid w:val="2CD14983"/>
    <w:rsid w:val="2E0B3507"/>
    <w:rsid w:val="2E714109"/>
    <w:rsid w:val="2E9A6C6F"/>
    <w:rsid w:val="2F901CDF"/>
    <w:rsid w:val="2FBC9E43"/>
    <w:rsid w:val="313E67A4"/>
    <w:rsid w:val="31D1D525"/>
    <w:rsid w:val="335E4A6C"/>
    <w:rsid w:val="33E66427"/>
    <w:rsid w:val="3720CBE6"/>
    <w:rsid w:val="3780CD95"/>
    <w:rsid w:val="37E7A048"/>
    <w:rsid w:val="3828765C"/>
    <w:rsid w:val="38386B89"/>
    <w:rsid w:val="393B08BF"/>
    <w:rsid w:val="39455A6D"/>
    <w:rsid w:val="3B9B64FC"/>
    <w:rsid w:val="3C7DED4D"/>
    <w:rsid w:val="3CAC9FBB"/>
    <w:rsid w:val="3E9919A1"/>
    <w:rsid w:val="3ED305BE"/>
    <w:rsid w:val="3F5A1B64"/>
    <w:rsid w:val="40AD44CE"/>
    <w:rsid w:val="41201A62"/>
    <w:rsid w:val="427EBC1E"/>
    <w:rsid w:val="42ED4210"/>
    <w:rsid w:val="46932C67"/>
    <w:rsid w:val="47481F89"/>
    <w:rsid w:val="4952D0A1"/>
    <w:rsid w:val="498D485C"/>
    <w:rsid w:val="49AACFFF"/>
    <w:rsid w:val="4CF9AD35"/>
    <w:rsid w:val="4ED63CB8"/>
    <w:rsid w:val="4FC89A3D"/>
    <w:rsid w:val="51DBA185"/>
    <w:rsid w:val="527F40EE"/>
    <w:rsid w:val="5334F336"/>
    <w:rsid w:val="53838412"/>
    <w:rsid w:val="54C36695"/>
    <w:rsid w:val="55EC2737"/>
    <w:rsid w:val="563305A2"/>
    <w:rsid w:val="5788E2F5"/>
    <w:rsid w:val="5938E385"/>
    <w:rsid w:val="59FD0E63"/>
    <w:rsid w:val="5C2C1211"/>
    <w:rsid w:val="610956E9"/>
    <w:rsid w:val="65D2E479"/>
    <w:rsid w:val="66ACB7B7"/>
    <w:rsid w:val="6783F6E6"/>
    <w:rsid w:val="67ECE753"/>
    <w:rsid w:val="68EA2086"/>
    <w:rsid w:val="6927F956"/>
    <w:rsid w:val="6F12D594"/>
    <w:rsid w:val="6FC4660F"/>
    <w:rsid w:val="70D965D8"/>
    <w:rsid w:val="717F775B"/>
    <w:rsid w:val="7859BDA1"/>
    <w:rsid w:val="7A49B26B"/>
    <w:rsid w:val="7B470E93"/>
    <w:rsid w:val="7B645497"/>
    <w:rsid w:val="7D00DA91"/>
    <w:rsid w:val="7F7AF0E4"/>
    <w:rsid w:val="7FBA637B"/>
    <w:rsid w:val="7FF7E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76EBB"/>
  <w15:docId w15:val="{4A9D6A00-58C4-4738-9807-DCD45F5DB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A9E"/>
    <w:pPr>
      <w:spacing w:after="160" w:line="259" w:lineRule="auto"/>
    </w:pPr>
  </w:style>
  <w:style w:type="paragraph" w:styleId="Titre1">
    <w:name w:val="heading 1"/>
    <w:basedOn w:val="Paragraphedeliste"/>
    <w:next w:val="Normal"/>
    <w:link w:val="Titre1Car"/>
    <w:uiPriority w:val="9"/>
    <w:qFormat/>
    <w:rsid w:val="002D3DD3"/>
    <w:pPr>
      <w:spacing w:before="120" w:after="120" w:line="240" w:lineRule="auto"/>
      <w:ind w:left="0"/>
      <w:jc w:val="both"/>
      <w:outlineLvl w:val="0"/>
    </w:pPr>
    <w:rPr>
      <w:rFonts w:ascii="PT Sans" w:hAnsi="PT Sans"/>
      <w:b/>
      <w:bCs/>
      <w:color w:val="5C5CAA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2D3DD3"/>
    <w:pPr>
      <w:spacing w:after="0" w:line="240" w:lineRule="auto"/>
      <w:outlineLvl w:val="1"/>
    </w:pPr>
    <w:rPr>
      <w:rFonts w:ascii="PT Sans" w:hAnsi="PT Sans"/>
      <w:b/>
      <w:color w:val="FF9B6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aliases w:val="Sous-paragraphe"/>
    <w:basedOn w:val="Normal"/>
    <w:uiPriority w:val="34"/>
    <w:qFormat/>
    <w:rsid w:val="00934A9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fr-FR"/>
    </w:rPr>
  </w:style>
  <w:style w:type="table" w:styleId="Grilledutableau">
    <w:name w:val="Table Grid"/>
    <w:basedOn w:val="TableauNormal"/>
    <w:uiPriority w:val="59"/>
    <w:rsid w:val="00934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34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4A9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7632E"/>
    <w:pPr>
      <w:tabs>
        <w:tab w:val="center" w:pos="4536"/>
        <w:tab w:val="right" w:pos="9072"/>
      </w:tabs>
      <w:spacing w:before="12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7632E"/>
  </w:style>
  <w:style w:type="character" w:customStyle="1" w:styleId="Titre2Car">
    <w:name w:val="Titre 2 Car"/>
    <w:basedOn w:val="Policepardfaut"/>
    <w:link w:val="Titre2"/>
    <w:uiPriority w:val="9"/>
    <w:rsid w:val="002D3DD3"/>
    <w:rPr>
      <w:rFonts w:ascii="PT Sans" w:hAnsi="PT Sans"/>
      <w:b/>
      <w:color w:val="FF9B65"/>
    </w:rPr>
  </w:style>
  <w:style w:type="paragraph" w:styleId="NormalWeb">
    <w:name w:val="Normal (Web)"/>
    <w:basedOn w:val="Normal"/>
    <w:uiPriority w:val="99"/>
    <w:unhideWhenUsed/>
    <w:rsid w:val="006E0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6E0322"/>
    <w:rPr>
      <w:b/>
      <w:bCs/>
    </w:rPr>
  </w:style>
  <w:style w:type="character" w:styleId="Lienhypertexte">
    <w:name w:val="Hyperlink"/>
    <w:basedOn w:val="Policepardfaut"/>
    <w:uiPriority w:val="99"/>
    <w:unhideWhenUsed/>
    <w:rsid w:val="00071EC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71EC5"/>
    <w:rPr>
      <w:color w:val="605E5C"/>
      <w:shd w:val="clear" w:color="auto" w:fill="E1DFDD"/>
    </w:rPr>
  </w:style>
  <w:style w:type="paragraph" w:styleId="Commentaire">
    <w:name w:val="annotation text"/>
    <w:basedOn w:val="Normal"/>
    <w:link w:val="Commentaire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156B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156B6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2D3DD3"/>
    <w:rPr>
      <w:rFonts w:ascii="PT Sans" w:eastAsia="Times New Roman" w:hAnsi="PT Sans" w:cs="Times New Roman"/>
      <w:b/>
      <w:bCs/>
      <w:color w:val="5C5CAA"/>
      <w:sz w:val="28"/>
      <w:szCs w:val="2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ontact@epfl-dauphine.fr" TargetMode="External"/><Relationship Id="rId5" Type="http://schemas.openxmlformats.org/officeDocument/2006/relationships/styles" Target="styles.xml"/><Relationship Id="rId10" Type="http://schemas.openxmlformats.org/officeDocument/2006/relationships/hyperlink" Target="mailto:maryline.cailleux@epfl-dauphine.fr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epfl-dauphin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19d977-cded-45a8-9b23-e151b27524ba" xsi:nil="true"/>
    <lcf76f155ced4ddcb4097134ff3c332f xmlns="34a3ba54-4c25-4ebf-b28c-3e3f82ab4c4b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7E8FCF0E4D8646AFCF209BACF55E90" ma:contentTypeVersion="17" ma:contentTypeDescription="Crée un document." ma:contentTypeScope="" ma:versionID="2cf285b0203341c86d7e149fe020c844">
  <xsd:schema xmlns:xsd="http://www.w3.org/2001/XMLSchema" xmlns:xs="http://www.w3.org/2001/XMLSchema" xmlns:p="http://schemas.microsoft.com/office/2006/metadata/properties" xmlns:ns1="http://schemas.microsoft.com/sharepoint/v3" xmlns:ns2="34a3ba54-4c25-4ebf-b28c-3e3f82ab4c4b" xmlns:ns3="ef19d977-cded-45a8-9b23-e151b27524ba" targetNamespace="http://schemas.microsoft.com/office/2006/metadata/properties" ma:root="true" ma:fieldsID="cdb24f94dad3c39a2fbcbbda2eca9855" ns1:_="" ns2:_="" ns3:_="">
    <xsd:import namespace="http://schemas.microsoft.com/sharepoint/v3"/>
    <xsd:import namespace="34a3ba54-4c25-4ebf-b28c-3e3f82ab4c4b"/>
    <xsd:import namespace="ef19d977-cded-45a8-9b23-e151b27524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3ba54-4c25-4ebf-b28c-3e3f82ab4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7fbdd4bc-61cd-47ee-a65c-2b02dcb5e0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9d977-cded-45a8-9b23-e151b27524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db933f6-2f79-4ce8-a745-183b1a57de59}" ma:internalName="TaxCatchAll" ma:showField="CatchAllData" ma:web="ef19d977-cded-45a8-9b23-e151b27524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2EA50E-6188-4DE2-A250-BB3C0704CC71}">
  <ds:schemaRefs>
    <ds:schemaRef ds:uri="http://schemas.microsoft.com/office/2006/metadata/properties"/>
    <ds:schemaRef ds:uri="http://schemas.microsoft.com/office/infopath/2007/PartnerControls"/>
    <ds:schemaRef ds:uri="ef19d977-cded-45a8-9b23-e151b27524ba"/>
    <ds:schemaRef ds:uri="34a3ba54-4c25-4ebf-b28c-3e3f82ab4c4b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9FB227D-3D3F-41A0-B202-BF86D570F8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7664E1-AA21-443B-9F32-3738814AB2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4a3ba54-4c25-4ebf-b28c-3e3f82ab4c4b"/>
    <ds:schemaRef ds:uri="ef19d977-cded-45a8-9b23-e151b27524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796</Words>
  <Characters>4380</Characters>
  <Application>Microsoft Office Word</Application>
  <DocSecurity>4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Grenoble Alpes Metropole</Company>
  <LinksUpToDate>false</LinksUpToDate>
  <CharactersWithSpaces>5166</CharactersWithSpaces>
  <SharedDoc>false</SharedDoc>
  <HLinks>
    <vt:vector size="18" baseType="variant">
      <vt:variant>
        <vt:i4>3080279</vt:i4>
      </vt:variant>
      <vt:variant>
        <vt:i4>6</vt:i4>
      </vt:variant>
      <vt:variant>
        <vt:i4>0</vt:i4>
      </vt:variant>
      <vt:variant>
        <vt:i4>5</vt:i4>
      </vt:variant>
      <vt:variant>
        <vt:lpwstr>mailto:contact@epfl-dauphine.fr</vt:lpwstr>
      </vt:variant>
      <vt:variant>
        <vt:lpwstr/>
      </vt:variant>
      <vt:variant>
        <vt:i4>327717</vt:i4>
      </vt:variant>
      <vt:variant>
        <vt:i4>3</vt:i4>
      </vt:variant>
      <vt:variant>
        <vt:i4>0</vt:i4>
      </vt:variant>
      <vt:variant>
        <vt:i4>5</vt:i4>
      </vt:variant>
      <vt:variant>
        <vt:lpwstr>mailto:sabine.perret@epfl-dauphine.fr</vt:lpwstr>
      </vt:variant>
      <vt:variant>
        <vt:lpwstr/>
      </vt:variant>
      <vt:variant>
        <vt:i4>5308423</vt:i4>
      </vt:variant>
      <vt:variant>
        <vt:i4>0</vt:i4>
      </vt:variant>
      <vt:variant>
        <vt:i4>0</vt:i4>
      </vt:variant>
      <vt:variant>
        <vt:i4>5</vt:i4>
      </vt:variant>
      <vt:variant>
        <vt:lpwstr>http://www.epfl-dauphine.fr/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REMY VINCENT</dc:creator>
  <cp:keywords/>
  <cp:lastModifiedBy>Aurélie CAPOGNA</cp:lastModifiedBy>
  <cp:revision>2</cp:revision>
  <cp:lastPrinted>2023-06-13T15:35:00Z</cp:lastPrinted>
  <dcterms:created xsi:type="dcterms:W3CDTF">2026-07-27T12:51:00Z</dcterms:created>
  <dcterms:modified xsi:type="dcterms:W3CDTF">2026-07-27T12:51:00Z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0x010100D57E8FCF0E4D8646AFCF209BACF55E90</vt:lpwstr>
  </property>
  <property fmtid="{D5CDD505-2E9C-101B-9397-08002B2CF9AE}" pid="3" name="Order">
    <vt:r8>862400</vt:r8>
  </property>
  <property fmtid="{D5CDD505-2E9C-101B-9397-08002B2CF9AE}" pid="4" name="MediaServiceImageTags">
    <vt:lpwstr/>
  </property>
</Properties>
</file>